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1633" w14:textId="0D94702D" w:rsidR="00103E28" w:rsidRDefault="0009562A">
      <w:pPr>
        <w:tabs>
          <w:tab w:val="left" w:pos="9440"/>
        </w:tabs>
        <w:ind w:left="3020"/>
        <w:rPr>
          <w:rFonts w:ascii="Microsoft JhengHei UI"/>
          <w:sz w:val="20"/>
        </w:rPr>
      </w:pPr>
      <w:r>
        <w:rPr>
          <w:rFonts w:ascii="Microsoft JhengHei UI"/>
          <w:noProof/>
          <w:sz w:val="20"/>
        </w:rPr>
        <mc:AlternateContent>
          <mc:Choice Requires="wpg">
            <w:drawing>
              <wp:inline distT="0" distB="0" distL="0" distR="0" wp14:anchorId="690A194E" wp14:editId="415FA6F2">
                <wp:extent cx="3240405" cy="631190"/>
                <wp:effectExtent l="0" t="0" r="1270" b="635"/>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1190"/>
                          <a:chOff x="0" y="0"/>
                          <a:chExt cx="5103" cy="994"/>
                        </a:xfrm>
                      </wpg:grpSpPr>
                      <pic:pic xmlns:pic="http://schemas.openxmlformats.org/drawingml/2006/picture">
                        <pic:nvPicPr>
                          <pic:cNvPr id="3"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3" cy="9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 y="91"/>
                            <a:ext cx="5067" cy="812"/>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14"/>
                        <wps:cNvSpPr>
                          <a:spLocks/>
                        </wps:cNvSpPr>
                        <wps:spPr bwMode="auto">
                          <a:xfrm>
                            <a:off x="33" y="33"/>
                            <a:ext cx="4950" cy="840"/>
                          </a:xfrm>
                          <a:custGeom>
                            <a:avLst/>
                            <a:gdLst>
                              <a:gd name="T0" fmla="+- 0 4919 34"/>
                              <a:gd name="T1" fmla="*/ T0 w 4950"/>
                              <a:gd name="T2" fmla="+- 0 34 34"/>
                              <a:gd name="T3" fmla="*/ 34 h 840"/>
                              <a:gd name="T4" fmla="+- 0 98 34"/>
                              <a:gd name="T5" fmla="*/ T4 w 4950"/>
                              <a:gd name="T6" fmla="+- 0 34 34"/>
                              <a:gd name="T7" fmla="*/ 34 h 840"/>
                              <a:gd name="T8" fmla="+- 0 73 34"/>
                              <a:gd name="T9" fmla="*/ T8 w 4950"/>
                              <a:gd name="T10" fmla="+- 0 39 34"/>
                              <a:gd name="T11" fmla="*/ 39 h 840"/>
                              <a:gd name="T12" fmla="+- 0 53 34"/>
                              <a:gd name="T13" fmla="*/ T12 w 4950"/>
                              <a:gd name="T14" fmla="+- 0 53 34"/>
                              <a:gd name="T15" fmla="*/ 53 h 840"/>
                              <a:gd name="T16" fmla="+- 0 39 34"/>
                              <a:gd name="T17" fmla="*/ T16 w 4950"/>
                              <a:gd name="T18" fmla="+- 0 73 34"/>
                              <a:gd name="T19" fmla="*/ 73 h 840"/>
                              <a:gd name="T20" fmla="+- 0 34 34"/>
                              <a:gd name="T21" fmla="*/ T20 w 4950"/>
                              <a:gd name="T22" fmla="+- 0 98 34"/>
                              <a:gd name="T23" fmla="*/ 98 h 840"/>
                              <a:gd name="T24" fmla="+- 0 34 34"/>
                              <a:gd name="T25" fmla="*/ T24 w 4950"/>
                              <a:gd name="T26" fmla="+- 0 809 34"/>
                              <a:gd name="T27" fmla="*/ 809 h 840"/>
                              <a:gd name="T28" fmla="+- 0 39 34"/>
                              <a:gd name="T29" fmla="*/ T28 w 4950"/>
                              <a:gd name="T30" fmla="+- 0 834 34"/>
                              <a:gd name="T31" fmla="*/ 834 h 840"/>
                              <a:gd name="T32" fmla="+- 0 53 34"/>
                              <a:gd name="T33" fmla="*/ T32 w 4950"/>
                              <a:gd name="T34" fmla="+- 0 855 34"/>
                              <a:gd name="T35" fmla="*/ 855 h 840"/>
                              <a:gd name="T36" fmla="+- 0 73 34"/>
                              <a:gd name="T37" fmla="*/ T36 w 4950"/>
                              <a:gd name="T38" fmla="+- 0 869 34"/>
                              <a:gd name="T39" fmla="*/ 869 h 840"/>
                              <a:gd name="T40" fmla="+- 0 98 34"/>
                              <a:gd name="T41" fmla="*/ T40 w 4950"/>
                              <a:gd name="T42" fmla="+- 0 874 34"/>
                              <a:gd name="T43" fmla="*/ 874 h 840"/>
                              <a:gd name="T44" fmla="+- 0 4919 34"/>
                              <a:gd name="T45" fmla="*/ T44 w 4950"/>
                              <a:gd name="T46" fmla="+- 0 874 34"/>
                              <a:gd name="T47" fmla="*/ 874 h 840"/>
                              <a:gd name="T48" fmla="+- 0 4944 34"/>
                              <a:gd name="T49" fmla="*/ T48 w 4950"/>
                              <a:gd name="T50" fmla="+- 0 869 34"/>
                              <a:gd name="T51" fmla="*/ 869 h 840"/>
                              <a:gd name="T52" fmla="+- 0 4965 34"/>
                              <a:gd name="T53" fmla="*/ T52 w 4950"/>
                              <a:gd name="T54" fmla="+- 0 855 34"/>
                              <a:gd name="T55" fmla="*/ 855 h 840"/>
                              <a:gd name="T56" fmla="+- 0 4979 34"/>
                              <a:gd name="T57" fmla="*/ T56 w 4950"/>
                              <a:gd name="T58" fmla="+- 0 834 34"/>
                              <a:gd name="T59" fmla="*/ 834 h 840"/>
                              <a:gd name="T60" fmla="+- 0 4984 34"/>
                              <a:gd name="T61" fmla="*/ T60 w 4950"/>
                              <a:gd name="T62" fmla="+- 0 809 34"/>
                              <a:gd name="T63" fmla="*/ 809 h 840"/>
                              <a:gd name="T64" fmla="+- 0 4984 34"/>
                              <a:gd name="T65" fmla="*/ T64 w 4950"/>
                              <a:gd name="T66" fmla="+- 0 98 34"/>
                              <a:gd name="T67" fmla="*/ 98 h 840"/>
                              <a:gd name="T68" fmla="+- 0 4979 34"/>
                              <a:gd name="T69" fmla="*/ T68 w 4950"/>
                              <a:gd name="T70" fmla="+- 0 73 34"/>
                              <a:gd name="T71" fmla="*/ 73 h 840"/>
                              <a:gd name="T72" fmla="+- 0 4965 34"/>
                              <a:gd name="T73" fmla="*/ T72 w 4950"/>
                              <a:gd name="T74" fmla="+- 0 53 34"/>
                              <a:gd name="T75" fmla="*/ 53 h 840"/>
                              <a:gd name="T76" fmla="+- 0 4944 34"/>
                              <a:gd name="T77" fmla="*/ T76 w 4950"/>
                              <a:gd name="T78" fmla="+- 0 39 34"/>
                              <a:gd name="T79" fmla="*/ 39 h 840"/>
                              <a:gd name="T80" fmla="+- 0 4919 34"/>
                              <a:gd name="T81" fmla="*/ T80 w 4950"/>
                              <a:gd name="T82" fmla="+- 0 34 34"/>
                              <a:gd name="T83" fmla="*/ 34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0" h="840">
                                <a:moveTo>
                                  <a:pt x="4885" y="0"/>
                                </a:moveTo>
                                <a:lnTo>
                                  <a:pt x="64" y="0"/>
                                </a:lnTo>
                                <a:lnTo>
                                  <a:pt x="39" y="5"/>
                                </a:lnTo>
                                <a:lnTo>
                                  <a:pt x="19" y="19"/>
                                </a:lnTo>
                                <a:lnTo>
                                  <a:pt x="5" y="39"/>
                                </a:lnTo>
                                <a:lnTo>
                                  <a:pt x="0" y="64"/>
                                </a:lnTo>
                                <a:lnTo>
                                  <a:pt x="0" y="775"/>
                                </a:lnTo>
                                <a:lnTo>
                                  <a:pt x="5" y="800"/>
                                </a:lnTo>
                                <a:lnTo>
                                  <a:pt x="19" y="821"/>
                                </a:lnTo>
                                <a:lnTo>
                                  <a:pt x="39" y="835"/>
                                </a:lnTo>
                                <a:lnTo>
                                  <a:pt x="64" y="840"/>
                                </a:lnTo>
                                <a:lnTo>
                                  <a:pt x="4885" y="840"/>
                                </a:lnTo>
                                <a:lnTo>
                                  <a:pt x="4910" y="835"/>
                                </a:lnTo>
                                <a:lnTo>
                                  <a:pt x="4931" y="821"/>
                                </a:lnTo>
                                <a:lnTo>
                                  <a:pt x="4945" y="800"/>
                                </a:lnTo>
                                <a:lnTo>
                                  <a:pt x="4950" y="775"/>
                                </a:lnTo>
                                <a:lnTo>
                                  <a:pt x="4950" y="64"/>
                                </a:lnTo>
                                <a:lnTo>
                                  <a:pt x="4945" y="39"/>
                                </a:lnTo>
                                <a:lnTo>
                                  <a:pt x="4931" y="19"/>
                                </a:lnTo>
                                <a:lnTo>
                                  <a:pt x="4910" y="5"/>
                                </a:lnTo>
                                <a:lnTo>
                                  <a:pt x="488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
                        <wps:cNvSpPr>
                          <a:spLocks/>
                        </wps:cNvSpPr>
                        <wps:spPr bwMode="auto">
                          <a:xfrm>
                            <a:off x="33" y="33"/>
                            <a:ext cx="4950" cy="840"/>
                          </a:xfrm>
                          <a:custGeom>
                            <a:avLst/>
                            <a:gdLst>
                              <a:gd name="T0" fmla="+- 0 34 34"/>
                              <a:gd name="T1" fmla="*/ T0 w 4950"/>
                              <a:gd name="T2" fmla="+- 0 98 34"/>
                              <a:gd name="T3" fmla="*/ 98 h 840"/>
                              <a:gd name="T4" fmla="+- 0 39 34"/>
                              <a:gd name="T5" fmla="*/ T4 w 4950"/>
                              <a:gd name="T6" fmla="+- 0 73 34"/>
                              <a:gd name="T7" fmla="*/ 73 h 840"/>
                              <a:gd name="T8" fmla="+- 0 53 34"/>
                              <a:gd name="T9" fmla="*/ T8 w 4950"/>
                              <a:gd name="T10" fmla="+- 0 53 34"/>
                              <a:gd name="T11" fmla="*/ 53 h 840"/>
                              <a:gd name="T12" fmla="+- 0 73 34"/>
                              <a:gd name="T13" fmla="*/ T12 w 4950"/>
                              <a:gd name="T14" fmla="+- 0 39 34"/>
                              <a:gd name="T15" fmla="*/ 39 h 840"/>
                              <a:gd name="T16" fmla="+- 0 98 34"/>
                              <a:gd name="T17" fmla="*/ T16 w 4950"/>
                              <a:gd name="T18" fmla="+- 0 34 34"/>
                              <a:gd name="T19" fmla="*/ 34 h 840"/>
                              <a:gd name="T20" fmla="+- 0 4919 34"/>
                              <a:gd name="T21" fmla="*/ T20 w 4950"/>
                              <a:gd name="T22" fmla="+- 0 34 34"/>
                              <a:gd name="T23" fmla="*/ 34 h 840"/>
                              <a:gd name="T24" fmla="+- 0 4944 34"/>
                              <a:gd name="T25" fmla="*/ T24 w 4950"/>
                              <a:gd name="T26" fmla="+- 0 39 34"/>
                              <a:gd name="T27" fmla="*/ 39 h 840"/>
                              <a:gd name="T28" fmla="+- 0 4965 34"/>
                              <a:gd name="T29" fmla="*/ T28 w 4950"/>
                              <a:gd name="T30" fmla="+- 0 53 34"/>
                              <a:gd name="T31" fmla="*/ 53 h 840"/>
                              <a:gd name="T32" fmla="+- 0 4979 34"/>
                              <a:gd name="T33" fmla="*/ T32 w 4950"/>
                              <a:gd name="T34" fmla="+- 0 73 34"/>
                              <a:gd name="T35" fmla="*/ 73 h 840"/>
                              <a:gd name="T36" fmla="+- 0 4984 34"/>
                              <a:gd name="T37" fmla="*/ T36 w 4950"/>
                              <a:gd name="T38" fmla="+- 0 98 34"/>
                              <a:gd name="T39" fmla="*/ 98 h 840"/>
                              <a:gd name="T40" fmla="+- 0 4984 34"/>
                              <a:gd name="T41" fmla="*/ T40 w 4950"/>
                              <a:gd name="T42" fmla="+- 0 809 34"/>
                              <a:gd name="T43" fmla="*/ 809 h 840"/>
                              <a:gd name="T44" fmla="+- 0 4979 34"/>
                              <a:gd name="T45" fmla="*/ T44 w 4950"/>
                              <a:gd name="T46" fmla="+- 0 834 34"/>
                              <a:gd name="T47" fmla="*/ 834 h 840"/>
                              <a:gd name="T48" fmla="+- 0 4965 34"/>
                              <a:gd name="T49" fmla="*/ T48 w 4950"/>
                              <a:gd name="T50" fmla="+- 0 855 34"/>
                              <a:gd name="T51" fmla="*/ 855 h 840"/>
                              <a:gd name="T52" fmla="+- 0 4944 34"/>
                              <a:gd name="T53" fmla="*/ T52 w 4950"/>
                              <a:gd name="T54" fmla="+- 0 869 34"/>
                              <a:gd name="T55" fmla="*/ 869 h 840"/>
                              <a:gd name="T56" fmla="+- 0 4919 34"/>
                              <a:gd name="T57" fmla="*/ T56 w 4950"/>
                              <a:gd name="T58" fmla="+- 0 874 34"/>
                              <a:gd name="T59" fmla="*/ 874 h 840"/>
                              <a:gd name="T60" fmla="+- 0 98 34"/>
                              <a:gd name="T61" fmla="*/ T60 w 4950"/>
                              <a:gd name="T62" fmla="+- 0 874 34"/>
                              <a:gd name="T63" fmla="*/ 874 h 840"/>
                              <a:gd name="T64" fmla="+- 0 73 34"/>
                              <a:gd name="T65" fmla="*/ T64 w 4950"/>
                              <a:gd name="T66" fmla="+- 0 869 34"/>
                              <a:gd name="T67" fmla="*/ 869 h 840"/>
                              <a:gd name="T68" fmla="+- 0 53 34"/>
                              <a:gd name="T69" fmla="*/ T68 w 4950"/>
                              <a:gd name="T70" fmla="+- 0 855 34"/>
                              <a:gd name="T71" fmla="*/ 855 h 840"/>
                              <a:gd name="T72" fmla="+- 0 39 34"/>
                              <a:gd name="T73" fmla="*/ T72 w 4950"/>
                              <a:gd name="T74" fmla="+- 0 834 34"/>
                              <a:gd name="T75" fmla="*/ 834 h 840"/>
                              <a:gd name="T76" fmla="+- 0 34 34"/>
                              <a:gd name="T77" fmla="*/ T76 w 4950"/>
                              <a:gd name="T78" fmla="+- 0 809 34"/>
                              <a:gd name="T79" fmla="*/ 809 h 840"/>
                              <a:gd name="T80" fmla="+- 0 34 34"/>
                              <a:gd name="T81" fmla="*/ T80 w 4950"/>
                              <a:gd name="T82" fmla="+- 0 98 34"/>
                              <a:gd name="T83" fmla="*/ 9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0" h="840">
                                <a:moveTo>
                                  <a:pt x="0" y="64"/>
                                </a:moveTo>
                                <a:lnTo>
                                  <a:pt x="5" y="39"/>
                                </a:lnTo>
                                <a:lnTo>
                                  <a:pt x="19" y="19"/>
                                </a:lnTo>
                                <a:lnTo>
                                  <a:pt x="39" y="5"/>
                                </a:lnTo>
                                <a:lnTo>
                                  <a:pt x="64" y="0"/>
                                </a:lnTo>
                                <a:lnTo>
                                  <a:pt x="4885" y="0"/>
                                </a:lnTo>
                                <a:lnTo>
                                  <a:pt x="4910" y="5"/>
                                </a:lnTo>
                                <a:lnTo>
                                  <a:pt x="4931" y="19"/>
                                </a:lnTo>
                                <a:lnTo>
                                  <a:pt x="4945" y="39"/>
                                </a:lnTo>
                                <a:lnTo>
                                  <a:pt x="4950" y="64"/>
                                </a:lnTo>
                                <a:lnTo>
                                  <a:pt x="4950" y="775"/>
                                </a:lnTo>
                                <a:lnTo>
                                  <a:pt x="4945" y="800"/>
                                </a:lnTo>
                                <a:lnTo>
                                  <a:pt x="4931" y="821"/>
                                </a:lnTo>
                                <a:lnTo>
                                  <a:pt x="4910" y="835"/>
                                </a:lnTo>
                                <a:lnTo>
                                  <a:pt x="4885" y="840"/>
                                </a:lnTo>
                                <a:lnTo>
                                  <a:pt x="64" y="840"/>
                                </a:lnTo>
                                <a:lnTo>
                                  <a:pt x="39" y="835"/>
                                </a:lnTo>
                                <a:lnTo>
                                  <a:pt x="19" y="821"/>
                                </a:lnTo>
                                <a:lnTo>
                                  <a:pt x="5" y="800"/>
                                </a:lnTo>
                                <a:lnTo>
                                  <a:pt x="0" y="775"/>
                                </a:lnTo>
                                <a:lnTo>
                                  <a:pt x="0" y="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2"/>
                        <wps:cNvSpPr txBox="1">
                          <a:spLocks noChangeArrowheads="1"/>
                        </wps:cNvSpPr>
                        <wps:spPr bwMode="auto">
                          <a:xfrm>
                            <a:off x="0" y="0"/>
                            <a:ext cx="5103"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A195F" w14:textId="77777777" w:rsidR="00103E28" w:rsidRPr="007365DB" w:rsidRDefault="00E858CA">
                              <w:pPr>
                                <w:spacing w:before="272"/>
                                <w:ind w:left="389"/>
                                <w:rPr>
                                  <w:rFonts w:ascii="UD デジタル 教科書体 NK-R" w:eastAsia="UD デジタル 教科書体 NK-R"/>
                                  <w:b/>
                                  <w:sz w:val="26"/>
                                </w:rPr>
                              </w:pPr>
                              <w:r w:rsidRPr="007365DB">
                                <w:rPr>
                                  <w:rFonts w:ascii="UD デジタル 教科書体 NK-R" w:eastAsia="UD デジタル 教科書体 NK-R" w:hint="eastAsia"/>
                                  <w:b/>
                                  <w:w w:val="95"/>
                                  <w:sz w:val="26"/>
                                </w:rPr>
                                <w:t>事業所における自己評価結果（公表）</w:t>
                              </w:r>
                            </w:p>
                          </w:txbxContent>
                        </wps:txbx>
                        <wps:bodyPr rot="0" vert="horz" wrap="square" lIns="0" tIns="0" rIns="0" bIns="0" anchor="t" anchorCtr="0" upright="1">
                          <a:noAutofit/>
                        </wps:bodyPr>
                      </wps:wsp>
                    </wpg:wgp>
                  </a:graphicData>
                </a:graphic>
              </wp:inline>
            </w:drawing>
          </mc:Choice>
          <mc:Fallback>
            <w:pict>
              <v:group w14:anchorId="690A194E" id="Group 11" o:spid="_x0000_s1026" style="width:255.15pt;height:49.7pt;mso-position-horizontal-relative:char;mso-position-vertical-relative:line" coordsize="5103,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103;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">
                  <v:imagedata r:id="rId9" o:title=""/>
                </v:shape>
                <v:shape id="Picture 15" o:spid="_x0000_s1028" type="#_x0000_t75" style="position:absolute;left:19;top:91;width:5067;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">
                  <v:imagedata r:id="rId10" o:title=""/>
                </v:shape>
                <v:shape id="Freeform 14" o:spid="_x0000_s1029" style="position:absolute;left:33;top:33;width:4950;height:840;visibility:visible;mso-wrap-style:square;v-text-anchor:top" coordsize="49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" path="m4885,l64,,39,5,19,19,5,39,,64,,775r5,25l19,821r20,14l64,840r4821,l4910,835r21,-14l4945,800r5,-25l4950,64r-5,-25l4931,19,4910,5,4885,xe" fillcolor="#ffc000" stroked="f">
                  <v:path arrowok="t" o:connecttype="custom" o:connectlocs="4885,34;64,34;39,39;19,53;5,73;0,98;0,809;5,834;19,855;39,869;64,874;4885,874;4910,869;4931,855;4945,834;4950,809;4950,98;4945,73;4931,53;4910,39;4885,34" o:connectangles="0,0,0,0,0,0,0,0,0,0,0,0,0,0,0,0,0,0,0,0,0"/>
                </v:shape>
                <v:shape id="Freeform 13" o:spid="_x0000_s1030" style="position:absolute;left:33;top:33;width:4950;height:840;visibility:visible;mso-wrap-style:square;v-text-anchor:top" coordsize="49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" path="m,64l5,39,19,19,39,5,64,,4885,r25,5l4931,19r14,20l4950,64r,711l4945,800r-14,21l4910,835r-25,5l64,840,39,835,19,821,5,800,,775,,64xe" filled="f">
                  <v:path arrowok="t" o:connecttype="custom" o:connectlocs="0,98;5,73;19,53;39,39;64,34;4885,34;4910,39;4931,53;4945,73;4950,98;4950,809;4945,834;4931,855;4910,869;4885,874;64,874;39,869;19,855;5,834;0,809;0,98" o:connectangles="0,0,0,0,0,0,0,0,0,0,0,0,0,0,0,0,0,0,0,0,0"/>
                </v:shape>
                <v:shapetype id="_x0000_t202" coordsize="21600,21600" o:spt="202" path="m,l,21600r21600,l21600,xe">
                  <v:stroke joinstyle="miter"/>
                  <v:path gradientshapeok="t" o:connecttype="rect"/>
                </v:shapetype>
                <v:shape id="Text Box 12" o:spid="_x0000_s1031" type="#_x0000_t202" style="position:absolute;width:510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90A195F" w14:textId="77777777" w:rsidR="00103E28" w:rsidRPr="007365DB" w:rsidRDefault="00E858CA">
                        <w:pPr>
                          <w:spacing w:before="272"/>
                          <w:ind w:left="389"/>
                          <w:rPr>
                            <w:rFonts w:ascii="UD デジタル 教科書体 NK-R" w:eastAsia="UD デジタル 教科書体 NK-R"/>
                            <w:b/>
                            <w:sz w:val="26"/>
                          </w:rPr>
                        </w:pPr>
                        <w:r w:rsidRPr="007365DB">
                          <w:rPr>
                            <w:rFonts w:ascii="UD デジタル 教科書体 NK-R" w:eastAsia="UD デジタル 教科書体 NK-R" w:hint="eastAsia"/>
                            <w:b/>
                            <w:w w:val="95"/>
                            <w:sz w:val="26"/>
                          </w:rPr>
                          <w:t>事業所における自己評価結果（公表）</w:t>
                        </w:r>
                      </w:p>
                    </w:txbxContent>
                  </v:textbox>
                </v:shape>
                <w10:anchorlock/>
              </v:group>
            </w:pict>
          </mc:Fallback>
        </mc:AlternateContent>
      </w:r>
      <w:r w:rsidR="00E858CA">
        <w:rPr>
          <w:rFonts w:ascii="Microsoft JhengHei UI"/>
          <w:sz w:val="20"/>
        </w:rPr>
        <w:tab/>
      </w:r>
    </w:p>
    <w:p w14:paraId="690A1634" w14:textId="77777777" w:rsidR="00103E28" w:rsidRDefault="00103E28">
      <w:pPr>
        <w:pStyle w:val="a3"/>
        <w:spacing w:before="10"/>
        <w:ind w:left="0"/>
        <w:rPr>
          <w:rFonts w:ascii="Microsoft JhengHei UI"/>
          <w:sz w:val="21"/>
        </w:rPr>
      </w:pPr>
    </w:p>
    <w:p w14:paraId="690A1635" w14:textId="351A23D8" w:rsidR="00103E28" w:rsidRPr="007365DB" w:rsidRDefault="00E858CA" w:rsidP="007365DB">
      <w:pPr>
        <w:tabs>
          <w:tab w:val="left" w:pos="1549"/>
          <w:tab w:val="left" w:pos="2100"/>
          <w:tab w:val="left" w:pos="5942"/>
          <w:tab w:val="left" w:pos="9855"/>
        </w:tabs>
        <w:spacing w:before="45"/>
        <w:ind w:left="220"/>
        <w:rPr>
          <w:rFonts w:ascii="UD デジタル 教科書体 NK-R" w:eastAsia="UD デジタル 教科書体 NK-R"/>
          <w:sz w:val="21"/>
        </w:rPr>
      </w:pPr>
      <w:r w:rsidRPr="007365DB">
        <w:rPr>
          <w:rFonts w:ascii="UD デジタル 教科書体 NK-R" w:eastAsia="UD デジタル 教科書体 NK-R" w:hint="eastAsia"/>
          <w:sz w:val="21"/>
          <w:u w:val="single"/>
        </w:rPr>
        <w:t>公表：</w:t>
      </w:r>
      <w:r w:rsidR="007365DB" w:rsidRPr="007365DB">
        <w:rPr>
          <w:rFonts w:ascii="UD デジタル 教科書体 NK-R" w:eastAsia="UD デジタル 教科書体 NK-R" w:hint="eastAsia"/>
          <w:sz w:val="21"/>
          <w:u w:val="single"/>
        </w:rPr>
        <w:t>令和</w:t>
      </w:r>
      <w:r w:rsidRPr="007365DB">
        <w:rPr>
          <w:rFonts w:ascii="UD デジタル 教科書体 NK-R" w:eastAsia="UD デジタル 教科書体 NK-R" w:hint="eastAsia"/>
          <w:sz w:val="21"/>
          <w:u w:val="single"/>
        </w:rPr>
        <w:tab/>
      </w:r>
      <w:r w:rsidR="008E19BA">
        <w:rPr>
          <w:rFonts w:ascii="UD デジタル 教科書体 NK-R" w:eastAsia="UD デジタル 教科書体 NK-R" w:hint="eastAsia"/>
          <w:sz w:val="21"/>
          <w:u w:val="single"/>
        </w:rPr>
        <w:t>５</w:t>
      </w:r>
      <w:r w:rsidRPr="007365DB">
        <w:rPr>
          <w:rFonts w:ascii="UD デジタル 教科書体 NK-R" w:eastAsia="UD デジタル 教科書体 NK-R" w:hint="eastAsia"/>
          <w:sz w:val="21"/>
          <w:u w:val="single"/>
        </w:rPr>
        <w:t>年</w:t>
      </w:r>
      <w:r w:rsidRPr="007365DB">
        <w:rPr>
          <w:rFonts w:ascii="UD デジタル 教科書体 NK-R" w:eastAsia="UD デジタル 教科書体 NK-R" w:hint="eastAsia"/>
          <w:sz w:val="21"/>
          <w:u w:val="single"/>
        </w:rPr>
        <w:tab/>
      </w:r>
      <w:r w:rsidR="007365DB" w:rsidRPr="007365DB">
        <w:rPr>
          <w:rFonts w:ascii="UD デジタル 教科書体 NK-R" w:eastAsia="UD デジタル 教科書体 NK-R" w:hint="eastAsia"/>
          <w:sz w:val="21"/>
          <w:u w:val="single"/>
        </w:rPr>
        <w:t>1月　10</w:t>
      </w:r>
      <w:r w:rsidRPr="007365DB">
        <w:rPr>
          <w:rFonts w:ascii="UD デジタル 教科書体 NK-R" w:eastAsia="UD デジタル 教科書体 NK-R" w:hint="eastAsia"/>
          <w:sz w:val="21"/>
          <w:u w:val="single"/>
        </w:rPr>
        <w:t>日</w:t>
      </w:r>
      <w:r w:rsidRPr="007365DB">
        <w:rPr>
          <w:rFonts w:ascii="UD デジタル 教科書体 NK-R" w:eastAsia="UD デジタル 教科書体 NK-R" w:hint="eastAsia"/>
          <w:sz w:val="21"/>
        </w:rPr>
        <w:tab/>
      </w:r>
      <w:r w:rsidRPr="007365DB">
        <w:rPr>
          <w:rFonts w:ascii="UD デジタル 教科書体 NK-R" w:eastAsia="UD デジタル 教科書体 NK-R" w:hint="eastAsia"/>
          <w:sz w:val="21"/>
          <w:u w:val="single"/>
        </w:rPr>
        <w:t>事業所名</w:t>
      </w:r>
      <w:r w:rsidR="007365DB" w:rsidRPr="007365DB">
        <w:rPr>
          <w:rFonts w:ascii="UD デジタル 教科書体 NK-R" w:eastAsia="UD デジタル 教科書体 NK-R" w:hint="eastAsia"/>
          <w:sz w:val="21"/>
          <w:u w:val="single"/>
        </w:rPr>
        <w:t xml:space="preserve">　　　　放課後等デイサービスリトル・スター</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3827"/>
        <w:gridCol w:w="426"/>
        <w:gridCol w:w="567"/>
        <w:gridCol w:w="3118"/>
        <w:gridCol w:w="2410"/>
      </w:tblGrid>
      <w:tr w:rsidR="00103E28" w:rsidRPr="007365DB" w14:paraId="690A163D" w14:textId="77777777" w:rsidTr="0068755B">
        <w:trPr>
          <w:trHeight w:val="479"/>
        </w:trPr>
        <w:tc>
          <w:tcPr>
            <w:tcW w:w="851" w:type="dxa"/>
            <w:gridSpan w:val="2"/>
            <w:shd w:val="clear" w:color="auto" w:fill="FFC000"/>
          </w:tcPr>
          <w:p w14:paraId="690A1636" w14:textId="77777777" w:rsidR="00103E28" w:rsidRPr="007365DB" w:rsidRDefault="00103E28">
            <w:pPr>
              <w:pStyle w:val="TableParagraph"/>
              <w:rPr>
                <w:rFonts w:ascii="UD デジタル 教科書体 NK-R" w:eastAsia="UD デジタル 教科書体 NK-R"/>
                <w:sz w:val="18"/>
              </w:rPr>
            </w:pPr>
          </w:p>
        </w:tc>
        <w:tc>
          <w:tcPr>
            <w:tcW w:w="3827" w:type="dxa"/>
            <w:shd w:val="clear" w:color="auto" w:fill="FFC000"/>
          </w:tcPr>
          <w:p w14:paraId="690A1637" w14:textId="77777777" w:rsidR="00103E28" w:rsidRPr="007365DB" w:rsidRDefault="00E858CA">
            <w:pPr>
              <w:pStyle w:val="TableParagraph"/>
              <w:spacing w:before="67"/>
              <w:ind w:left="1507" w:right="1495"/>
              <w:jc w:val="center"/>
              <w:rPr>
                <w:rFonts w:ascii="UD デジタル 教科書体 NK-R" w:eastAsia="UD デジタル 教科書体 NK-R"/>
                <w:b/>
                <w:sz w:val="18"/>
              </w:rPr>
            </w:pPr>
            <w:r w:rsidRPr="007365DB">
              <w:rPr>
                <w:rFonts w:ascii="UD デジタル 教科書体 NK-R" w:eastAsia="UD デジタル 教科書体 NK-R" w:hint="eastAsia"/>
                <w:b/>
                <w:w w:val="85"/>
                <w:sz w:val="18"/>
              </w:rPr>
              <w:t>チェック項目</w:t>
            </w:r>
          </w:p>
        </w:tc>
        <w:tc>
          <w:tcPr>
            <w:tcW w:w="426" w:type="dxa"/>
            <w:shd w:val="clear" w:color="auto" w:fill="FFC000"/>
            <w:vAlign w:val="center"/>
          </w:tcPr>
          <w:p w14:paraId="690A1638" w14:textId="32512775" w:rsidR="00103E28" w:rsidRPr="007365DB" w:rsidRDefault="008D1A1C" w:rsidP="008D1A1C">
            <w:pPr>
              <w:pStyle w:val="TableParagraph"/>
              <w:spacing w:before="92"/>
              <w:jc w:val="center"/>
              <w:rPr>
                <w:rFonts w:ascii="UD デジタル 教科書体 NK-R" w:eastAsia="UD デジタル 教科書体 NK-R"/>
                <w:b/>
                <w:sz w:val="16"/>
              </w:rPr>
            </w:pPr>
            <w:r>
              <w:rPr>
                <w:rFonts w:ascii="UD デジタル 教科書体 NK-R" w:eastAsia="UD デジタル 教科書体 NK-R" w:hint="eastAsia"/>
                <w:b/>
                <w:w w:val="85"/>
                <w:sz w:val="16"/>
              </w:rPr>
              <w:t>はい</w:t>
            </w:r>
          </w:p>
        </w:tc>
        <w:tc>
          <w:tcPr>
            <w:tcW w:w="567" w:type="dxa"/>
            <w:shd w:val="clear" w:color="auto" w:fill="FFC000"/>
            <w:vAlign w:val="center"/>
          </w:tcPr>
          <w:p w14:paraId="690A1639" w14:textId="77777777" w:rsidR="00103E28" w:rsidRPr="007365DB" w:rsidRDefault="00E858CA" w:rsidP="008D1A1C">
            <w:pPr>
              <w:pStyle w:val="TableParagraph"/>
              <w:spacing w:before="92"/>
              <w:jc w:val="center"/>
              <w:rPr>
                <w:rFonts w:ascii="UD デジタル 教科書体 NK-R" w:eastAsia="UD デジタル 教科書体 NK-R"/>
                <w:b/>
                <w:sz w:val="16"/>
              </w:rPr>
            </w:pPr>
            <w:r w:rsidRPr="007365DB">
              <w:rPr>
                <w:rFonts w:ascii="UD デジタル 教科書体 NK-R" w:eastAsia="UD デジタル 教科書体 NK-R" w:hint="eastAsia"/>
                <w:b/>
                <w:w w:val="85"/>
                <w:sz w:val="16"/>
              </w:rPr>
              <w:t>いいえ</w:t>
            </w:r>
          </w:p>
        </w:tc>
        <w:tc>
          <w:tcPr>
            <w:tcW w:w="3118" w:type="dxa"/>
            <w:shd w:val="clear" w:color="auto" w:fill="FFC000"/>
            <w:vAlign w:val="center"/>
          </w:tcPr>
          <w:p w14:paraId="690A163A" w14:textId="2D4EC166" w:rsidR="00103E28" w:rsidRPr="007365DB" w:rsidRDefault="008D1A1C" w:rsidP="008D1A1C">
            <w:pPr>
              <w:pStyle w:val="TableParagraph"/>
              <w:spacing w:before="67"/>
              <w:jc w:val="center"/>
              <w:rPr>
                <w:rFonts w:ascii="UD デジタル 教科書体 NK-R" w:eastAsia="UD デジタル 教科書体 NK-R"/>
                <w:b/>
                <w:sz w:val="18"/>
              </w:rPr>
            </w:pPr>
            <w:r>
              <w:rPr>
                <w:rFonts w:ascii="UD デジタル 教科書体 NK-R" w:eastAsia="UD デジタル 教科書体 NK-R" w:hint="eastAsia"/>
                <w:b/>
                <w:w w:val="85"/>
                <w:sz w:val="18"/>
              </w:rPr>
              <w:t>工夫している点</w:t>
            </w:r>
          </w:p>
        </w:tc>
        <w:tc>
          <w:tcPr>
            <w:tcW w:w="2410" w:type="dxa"/>
            <w:shd w:val="clear" w:color="auto" w:fill="FFC000"/>
          </w:tcPr>
          <w:p w14:paraId="690A163B" w14:textId="77777777" w:rsidR="00103E28" w:rsidRPr="007365DB" w:rsidRDefault="00E858CA">
            <w:pPr>
              <w:pStyle w:val="TableParagraph"/>
              <w:spacing w:line="227" w:lineRule="exact"/>
              <w:ind w:left="179" w:right="180"/>
              <w:jc w:val="center"/>
              <w:rPr>
                <w:rFonts w:ascii="UD デジタル 教科書体 NK-R" w:eastAsia="UD デジタル 教科書体 NK-R"/>
                <w:b/>
                <w:sz w:val="18"/>
              </w:rPr>
            </w:pPr>
            <w:r w:rsidRPr="007365DB">
              <w:rPr>
                <w:rFonts w:ascii="UD デジタル 教科書体 NK-R" w:eastAsia="UD デジタル 教科書体 NK-R" w:hint="eastAsia"/>
                <w:b/>
                <w:w w:val="85"/>
                <w:sz w:val="18"/>
              </w:rPr>
              <w:t>課題や改善すべき点を踏まえた</w:t>
            </w:r>
          </w:p>
          <w:p w14:paraId="690A163C" w14:textId="77777777" w:rsidR="00103E28" w:rsidRPr="007365DB" w:rsidRDefault="00E858CA">
            <w:pPr>
              <w:pStyle w:val="TableParagraph"/>
              <w:spacing w:line="233" w:lineRule="exact"/>
              <w:ind w:left="179" w:right="179"/>
              <w:jc w:val="center"/>
              <w:rPr>
                <w:rFonts w:ascii="UD デジタル 教科書体 NK-R" w:eastAsia="UD デジタル 教科書体 NK-R"/>
                <w:b/>
                <w:sz w:val="18"/>
              </w:rPr>
            </w:pPr>
            <w:r w:rsidRPr="007365DB">
              <w:rPr>
                <w:rFonts w:ascii="UD デジタル 教科書体 NK-R" w:eastAsia="UD デジタル 教科書体 NK-R" w:hint="eastAsia"/>
                <w:b/>
                <w:w w:val="95"/>
                <w:sz w:val="18"/>
              </w:rPr>
              <w:t>改善内容又は改善目標</w:t>
            </w:r>
          </w:p>
        </w:tc>
      </w:tr>
      <w:tr w:rsidR="00103E28" w:rsidRPr="007365DB" w14:paraId="690A164A" w14:textId="77777777" w:rsidTr="00074BD1">
        <w:trPr>
          <w:trHeight w:val="659"/>
        </w:trPr>
        <w:tc>
          <w:tcPr>
            <w:tcW w:w="426" w:type="dxa"/>
            <w:vMerge w:val="restart"/>
            <w:shd w:val="clear" w:color="auto" w:fill="FFC000"/>
            <w:vAlign w:val="center"/>
          </w:tcPr>
          <w:p w14:paraId="690A1641" w14:textId="77777777" w:rsidR="00103E28" w:rsidRPr="007365DB" w:rsidRDefault="00E858CA" w:rsidP="00BE22F6">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環境</w:t>
            </w:r>
          </w:p>
          <w:p w14:paraId="690A1642" w14:textId="77777777" w:rsidR="00103E28" w:rsidRPr="007365DB" w:rsidRDefault="00E858CA" w:rsidP="00BE22F6">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・体制整備</w:t>
            </w:r>
          </w:p>
        </w:tc>
        <w:tc>
          <w:tcPr>
            <w:tcW w:w="425" w:type="dxa"/>
            <w:shd w:val="clear" w:color="auto" w:fill="FFC000"/>
          </w:tcPr>
          <w:p w14:paraId="690A1643" w14:textId="77777777" w:rsidR="00103E28" w:rsidRPr="007365DB" w:rsidRDefault="00E858CA">
            <w:pPr>
              <w:pStyle w:val="TableParagraph"/>
              <w:spacing w:before="149"/>
              <w:ind w:left="122"/>
              <w:rPr>
                <w:rFonts w:ascii="UD デジタル 教科書体 NK-R" w:eastAsia="UD デジタル 教科書体 NK-R"/>
                <w:sz w:val="18"/>
              </w:rPr>
            </w:pPr>
            <w:r w:rsidRPr="007365DB">
              <w:rPr>
                <w:rFonts w:ascii="UD デジタル 教科書体 NK-R" w:eastAsia="UD デジタル 教科書体 NK-R" w:hint="eastAsia"/>
                <w:sz w:val="18"/>
              </w:rPr>
              <w:t>①</w:t>
            </w:r>
          </w:p>
        </w:tc>
        <w:tc>
          <w:tcPr>
            <w:tcW w:w="3827" w:type="dxa"/>
            <w:vAlign w:val="center"/>
          </w:tcPr>
          <w:p w14:paraId="690A1645" w14:textId="558AAF1E" w:rsidR="00103E28" w:rsidRPr="007365DB" w:rsidRDefault="00E858CA" w:rsidP="00074BD1">
            <w:pPr>
              <w:pStyle w:val="TableParagraph"/>
              <w:spacing w:line="316"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利用定員が指導訓練室等スペ</w:t>
            </w:r>
            <w:r w:rsidRPr="007365DB">
              <w:rPr>
                <w:rFonts w:ascii="UD デジタル 教科書体 NK-R" w:eastAsia="UD デジタル 教科書体 NK-R" w:hint="eastAsia"/>
                <w:w w:val="110"/>
                <w:sz w:val="20"/>
              </w:rPr>
              <w:t>ー</w:t>
            </w:r>
            <w:r w:rsidRPr="007365DB">
              <w:rPr>
                <w:rFonts w:ascii="UD デジタル 教科書体 NK-R" w:eastAsia="UD デジタル 教科書体 NK-R" w:hint="eastAsia"/>
                <w:sz w:val="20"/>
              </w:rPr>
              <w:t>スとの関係で</w:t>
            </w:r>
            <w:r w:rsidRPr="007365DB">
              <w:rPr>
                <w:rFonts w:ascii="UD デジタル 教科書体 NK-R" w:eastAsia="UD デジタル 教科書体 NK-R" w:hint="eastAsia"/>
                <w:w w:val="95"/>
                <w:sz w:val="20"/>
              </w:rPr>
              <w:t>適切である</w:t>
            </w:r>
          </w:p>
        </w:tc>
        <w:tc>
          <w:tcPr>
            <w:tcW w:w="426" w:type="dxa"/>
            <w:vAlign w:val="center"/>
          </w:tcPr>
          <w:p w14:paraId="690A1646" w14:textId="33AE5FB9"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47"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48" w14:textId="66970C72" w:rsidR="00103E28" w:rsidRPr="00074BD1" w:rsidRDefault="008D1A1C"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療育の内容や人数に応じて適切なスペースを保てるようにしている。運動を行う上でやや狭さを感じるが、その中でも楽しめるような課題設定を行うようにしている。</w:t>
            </w:r>
          </w:p>
        </w:tc>
        <w:tc>
          <w:tcPr>
            <w:tcW w:w="2410" w:type="dxa"/>
            <w:vAlign w:val="center"/>
          </w:tcPr>
          <w:p w14:paraId="690A1649"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52" w14:textId="77777777" w:rsidTr="00074BD1">
        <w:trPr>
          <w:trHeight w:val="528"/>
        </w:trPr>
        <w:tc>
          <w:tcPr>
            <w:tcW w:w="426" w:type="dxa"/>
            <w:vMerge/>
            <w:tcBorders>
              <w:top w:val="nil"/>
            </w:tcBorders>
            <w:shd w:val="clear" w:color="auto" w:fill="FFC000"/>
          </w:tcPr>
          <w:p w14:paraId="690A164B"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4C" w14:textId="77777777" w:rsidR="00103E28" w:rsidRPr="007365DB" w:rsidRDefault="00E858CA" w:rsidP="00BE22F6">
            <w:pPr>
              <w:pStyle w:val="TableParagraph"/>
              <w:spacing w:before="166"/>
              <w:ind w:left="122"/>
              <w:jc w:val="both"/>
              <w:rPr>
                <w:rFonts w:ascii="UD デジタル 教科書体 NK-R" w:eastAsia="UD デジタル 教科書体 NK-R"/>
                <w:sz w:val="18"/>
              </w:rPr>
            </w:pPr>
            <w:r w:rsidRPr="007365DB">
              <w:rPr>
                <w:rFonts w:ascii="UD デジタル 教科書体 NK-R" w:eastAsia="UD デジタル 教科書体 NK-R" w:hint="eastAsia"/>
                <w:sz w:val="18"/>
              </w:rPr>
              <w:t>②</w:t>
            </w:r>
          </w:p>
        </w:tc>
        <w:tc>
          <w:tcPr>
            <w:tcW w:w="3827" w:type="dxa"/>
            <w:vAlign w:val="center"/>
          </w:tcPr>
          <w:p w14:paraId="690A164D" w14:textId="77777777" w:rsidR="00103E28" w:rsidRPr="007365DB" w:rsidRDefault="00E858CA" w:rsidP="00074BD1">
            <w:pPr>
              <w:pStyle w:val="TableParagraph"/>
              <w:spacing w:before="149"/>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職員の配置数は適切である</w:t>
            </w:r>
          </w:p>
        </w:tc>
        <w:tc>
          <w:tcPr>
            <w:tcW w:w="426" w:type="dxa"/>
            <w:vAlign w:val="center"/>
          </w:tcPr>
          <w:p w14:paraId="690A164E" w14:textId="0E91745D"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4F" w14:textId="77777777" w:rsidR="00103E28" w:rsidRPr="008D1A1C" w:rsidRDefault="00103E28" w:rsidP="008D1A1C">
            <w:pPr>
              <w:pStyle w:val="TableParagraph"/>
              <w:jc w:val="center"/>
              <w:rPr>
                <w:rFonts w:ascii="UD デジタル 教科書体 NK-R" w:eastAsia="UD デジタル 教科書体 NK-R"/>
                <w:sz w:val="16"/>
                <w:szCs w:val="16"/>
              </w:rPr>
            </w:pPr>
          </w:p>
        </w:tc>
        <w:tc>
          <w:tcPr>
            <w:tcW w:w="3118" w:type="dxa"/>
            <w:vAlign w:val="center"/>
          </w:tcPr>
          <w:p w14:paraId="690A1650" w14:textId="16483E00" w:rsidR="00103E28" w:rsidRPr="00074BD1" w:rsidRDefault="008D1A1C"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療育の内容や人数に応じて適切な職員の人数を配置している。</w:t>
            </w:r>
          </w:p>
        </w:tc>
        <w:tc>
          <w:tcPr>
            <w:tcW w:w="2410" w:type="dxa"/>
            <w:vAlign w:val="center"/>
          </w:tcPr>
          <w:p w14:paraId="690A1651"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5C" w14:textId="77777777" w:rsidTr="00074BD1">
        <w:trPr>
          <w:trHeight w:val="1082"/>
        </w:trPr>
        <w:tc>
          <w:tcPr>
            <w:tcW w:w="426" w:type="dxa"/>
            <w:vMerge/>
            <w:tcBorders>
              <w:top w:val="nil"/>
            </w:tcBorders>
            <w:shd w:val="clear" w:color="auto" w:fill="FFC000"/>
          </w:tcPr>
          <w:p w14:paraId="690A1653"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54" w14:textId="77777777" w:rsidR="00103E28" w:rsidRPr="007365DB" w:rsidRDefault="00103E28">
            <w:pPr>
              <w:pStyle w:val="TableParagraph"/>
              <w:spacing w:before="2"/>
              <w:rPr>
                <w:rFonts w:ascii="UD デジタル 教科書体 NK-R" w:eastAsia="UD デジタル 教科書体 NK-R"/>
                <w:sz w:val="26"/>
              </w:rPr>
            </w:pPr>
          </w:p>
          <w:p w14:paraId="690A1655" w14:textId="77777777" w:rsidR="00103E28" w:rsidRPr="007365DB" w:rsidRDefault="00E858CA">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③</w:t>
            </w:r>
          </w:p>
        </w:tc>
        <w:tc>
          <w:tcPr>
            <w:tcW w:w="3827" w:type="dxa"/>
            <w:vAlign w:val="center"/>
          </w:tcPr>
          <w:p w14:paraId="690A1657" w14:textId="44CC5AFA" w:rsidR="00103E28" w:rsidRPr="007365DB" w:rsidRDefault="00E858CA" w:rsidP="00074BD1">
            <w:pPr>
              <w:pStyle w:val="TableParagraph"/>
              <w:spacing w:line="216" w:lineRule="auto"/>
              <w:ind w:left="108" w:right="97"/>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生活空間は、本人にわかりやすく構造化された</w:t>
            </w:r>
            <w:r w:rsidRPr="007365DB">
              <w:rPr>
                <w:rFonts w:ascii="UD デジタル 教科書体 NK-R" w:eastAsia="UD デジタル 教科書体 NK-R" w:hint="eastAsia"/>
                <w:spacing w:val="33"/>
                <w:w w:val="95"/>
                <w:sz w:val="20"/>
              </w:rPr>
              <w:t xml:space="preserve"> </w:t>
            </w:r>
            <w:r w:rsidRPr="007365DB">
              <w:rPr>
                <w:rFonts w:ascii="UD デジタル 教科書体 NK-R" w:eastAsia="UD デジタル 教科書体 NK-R" w:hint="eastAsia"/>
                <w:sz w:val="20"/>
              </w:rPr>
              <w:t>環境になっている。また、障害の特性に応じ、事</w:t>
            </w:r>
            <w:r w:rsidRPr="007365DB">
              <w:rPr>
                <w:rFonts w:ascii="UD デジタル 教科書体 NK-R" w:eastAsia="UD デジタル 教科書体 NK-R" w:hint="eastAsia"/>
                <w:w w:val="95"/>
                <w:sz w:val="20"/>
              </w:rPr>
              <w:t>業所の設備等は、バリアフリー化や情報伝達等への配慮が適切になされている</w:t>
            </w:r>
          </w:p>
        </w:tc>
        <w:tc>
          <w:tcPr>
            <w:tcW w:w="426" w:type="dxa"/>
            <w:vAlign w:val="center"/>
          </w:tcPr>
          <w:p w14:paraId="690A1658" w14:textId="1DDCB7D0"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59"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5A" w14:textId="51678683" w:rsidR="00103E28" w:rsidRPr="00074BD1" w:rsidRDefault="008D1A1C"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療育をする部屋には必要最低限の道具のみを置くようにして、刺激の受けにくい環境設定を行っている。また、段差はなくバリアフリーである。必要に応じて視覚支援も取り入れ、子どもたちが指示を理解しやすいようにしている。</w:t>
            </w:r>
          </w:p>
        </w:tc>
        <w:tc>
          <w:tcPr>
            <w:tcW w:w="2410" w:type="dxa"/>
            <w:vAlign w:val="center"/>
          </w:tcPr>
          <w:p w14:paraId="690A165B" w14:textId="785E0EC0" w:rsidR="00103E28" w:rsidRPr="00074BD1" w:rsidRDefault="00F67A1F"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椅子等が廊下に置いてあり、やや通りにくいため、物の配置等を検討してく。</w:t>
            </w:r>
          </w:p>
        </w:tc>
      </w:tr>
      <w:tr w:rsidR="00103E28" w:rsidRPr="007365DB" w14:paraId="690A1666" w14:textId="77777777" w:rsidTr="00074BD1">
        <w:trPr>
          <w:trHeight w:val="594"/>
        </w:trPr>
        <w:tc>
          <w:tcPr>
            <w:tcW w:w="426" w:type="dxa"/>
            <w:vMerge/>
            <w:tcBorders>
              <w:top w:val="nil"/>
            </w:tcBorders>
            <w:shd w:val="clear" w:color="auto" w:fill="FFC000"/>
          </w:tcPr>
          <w:p w14:paraId="690A165D"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5E" w14:textId="77777777" w:rsidR="00103E28" w:rsidRPr="007365DB" w:rsidRDefault="00103E28">
            <w:pPr>
              <w:pStyle w:val="TableParagraph"/>
              <w:spacing w:before="3"/>
              <w:rPr>
                <w:rFonts w:ascii="UD デジタル 教科書体 NK-R" w:eastAsia="UD デジタル 教科書体 NK-R"/>
                <w:sz w:val="17"/>
              </w:rPr>
            </w:pPr>
          </w:p>
          <w:p w14:paraId="690A165F" w14:textId="77777777" w:rsidR="00103E28" w:rsidRPr="007365DB" w:rsidRDefault="00E858CA">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④</w:t>
            </w:r>
          </w:p>
        </w:tc>
        <w:tc>
          <w:tcPr>
            <w:tcW w:w="3827" w:type="dxa"/>
            <w:vAlign w:val="center"/>
          </w:tcPr>
          <w:p w14:paraId="690A1661" w14:textId="4F858E3F" w:rsidR="00103E28" w:rsidRPr="007365DB" w:rsidRDefault="00E858CA" w:rsidP="00074BD1">
            <w:pPr>
              <w:pStyle w:val="TableParagraph"/>
              <w:spacing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生活空間は、清潔で、心地よく過ごせる環境に</w:t>
            </w:r>
            <w:r w:rsidRPr="007365DB">
              <w:rPr>
                <w:rFonts w:ascii="UD デジタル 教科書体 NK-R" w:eastAsia="UD デジタル 教科書体 NK-R" w:hint="eastAsia"/>
                <w:spacing w:val="30"/>
                <w:w w:val="95"/>
                <w:sz w:val="20"/>
              </w:rPr>
              <w:t xml:space="preserve"> </w:t>
            </w:r>
            <w:r w:rsidRPr="007365DB">
              <w:rPr>
                <w:rFonts w:ascii="UD デジタル 教科書体 NK-R" w:eastAsia="UD デジタル 教科書体 NK-R" w:hint="eastAsia"/>
                <w:w w:val="95"/>
                <w:sz w:val="20"/>
              </w:rPr>
              <w:t>なっている。また、子ども達の活動に合わせた空間となっている</w:t>
            </w:r>
          </w:p>
        </w:tc>
        <w:tc>
          <w:tcPr>
            <w:tcW w:w="426" w:type="dxa"/>
            <w:vAlign w:val="center"/>
          </w:tcPr>
          <w:p w14:paraId="690A1662" w14:textId="7E50EDE3"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63"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64" w14:textId="40EE32DB" w:rsidR="00103E28" w:rsidRPr="00074BD1" w:rsidRDefault="008D1A1C"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子どもが使ったおもちゃなどは、療育終了後に消毒を行っている。手洗い場は低年齢の子どもにとって高いため、踏み台を置くようにしている。</w:t>
            </w:r>
          </w:p>
        </w:tc>
        <w:tc>
          <w:tcPr>
            <w:tcW w:w="2410" w:type="dxa"/>
            <w:vAlign w:val="center"/>
          </w:tcPr>
          <w:p w14:paraId="690A1665"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74" w14:textId="77777777" w:rsidTr="00074BD1">
        <w:trPr>
          <w:trHeight w:val="620"/>
        </w:trPr>
        <w:tc>
          <w:tcPr>
            <w:tcW w:w="426" w:type="dxa"/>
            <w:vMerge w:val="restart"/>
            <w:shd w:val="clear" w:color="auto" w:fill="FFC000"/>
            <w:vAlign w:val="center"/>
          </w:tcPr>
          <w:p w14:paraId="690A166C" w14:textId="77777777" w:rsidR="00103E28" w:rsidRPr="007365DB" w:rsidRDefault="00E858CA" w:rsidP="00BE22F6">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業務改善</w:t>
            </w:r>
          </w:p>
        </w:tc>
        <w:tc>
          <w:tcPr>
            <w:tcW w:w="425" w:type="dxa"/>
            <w:shd w:val="clear" w:color="auto" w:fill="FFC000"/>
          </w:tcPr>
          <w:p w14:paraId="690A166D" w14:textId="77777777" w:rsidR="00103E28" w:rsidRPr="007365DB" w:rsidRDefault="00E858CA">
            <w:pPr>
              <w:pStyle w:val="TableParagraph"/>
              <w:spacing w:before="149"/>
              <w:ind w:left="122"/>
              <w:rPr>
                <w:rFonts w:ascii="UD デジタル 教科書体 NK-R" w:eastAsia="UD デジタル 教科書体 NK-R"/>
                <w:sz w:val="18"/>
              </w:rPr>
            </w:pPr>
            <w:r w:rsidRPr="007365DB">
              <w:rPr>
                <w:rFonts w:ascii="UD デジタル 教科書体 NK-R" w:eastAsia="UD デジタル 教科書体 NK-R" w:hint="eastAsia"/>
                <w:sz w:val="18"/>
              </w:rPr>
              <w:t>⑤</w:t>
            </w:r>
          </w:p>
        </w:tc>
        <w:tc>
          <w:tcPr>
            <w:tcW w:w="3827" w:type="dxa"/>
            <w:vAlign w:val="center"/>
          </w:tcPr>
          <w:p w14:paraId="690A166F" w14:textId="12953D6E" w:rsidR="00103E28" w:rsidRPr="007365DB" w:rsidRDefault="00E858CA" w:rsidP="00074BD1">
            <w:pPr>
              <w:pStyle w:val="TableParagraph"/>
              <w:spacing w:line="316"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pacing w:val="2"/>
                <w:sz w:val="20"/>
              </w:rPr>
              <w:t>業務改善を進めるための</w:t>
            </w:r>
            <w:r w:rsidRPr="007365DB">
              <w:rPr>
                <w:rFonts w:ascii="UD デジタル 教科書体 NK-R" w:eastAsia="UD デジタル 教科書体 NK-R" w:hint="eastAsia"/>
                <w:sz w:val="20"/>
              </w:rPr>
              <w:t>PDCA</w:t>
            </w:r>
            <w:r w:rsidRPr="007365DB">
              <w:rPr>
                <w:rFonts w:ascii="UD デジタル 教科書体 NK-R" w:eastAsia="UD デジタル 教科書体 NK-R" w:hint="eastAsia"/>
                <w:spacing w:val="-4"/>
                <w:sz w:val="20"/>
              </w:rPr>
              <w:t xml:space="preserve"> サイクル</w:t>
            </w:r>
            <w:r w:rsidRPr="007365DB">
              <w:rPr>
                <w:rFonts w:ascii="UD デジタル 教科書体 NK-R" w:eastAsia="UD デジタル 教科書体 NK-R" w:hint="eastAsia"/>
                <w:sz w:val="20"/>
              </w:rPr>
              <w:t>（目標</w:t>
            </w:r>
            <w:r w:rsidRPr="007365DB">
              <w:rPr>
                <w:rFonts w:ascii="UD デジタル 教科書体 NK-R" w:eastAsia="UD デジタル 教科書体 NK-R" w:hint="eastAsia"/>
                <w:w w:val="95"/>
                <w:sz w:val="20"/>
              </w:rPr>
              <w:t>設定と振り返り）に、広く職員が参画している</w:t>
            </w:r>
          </w:p>
        </w:tc>
        <w:tc>
          <w:tcPr>
            <w:tcW w:w="426" w:type="dxa"/>
            <w:vAlign w:val="center"/>
          </w:tcPr>
          <w:p w14:paraId="690A1670" w14:textId="7648AC38"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71"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72" w14:textId="4CB8044B"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計画や見直しは常勤スタッフで行うことが主だが、改善点が見られた時にはすべてのスタッフに共有するようにしている。</w:t>
            </w:r>
          </w:p>
        </w:tc>
        <w:tc>
          <w:tcPr>
            <w:tcW w:w="2410" w:type="dxa"/>
            <w:vAlign w:val="center"/>
          </w:tcPr>
          <w:p w14:paraId="690A1673"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7E" w14:textId="77777777" w:rsidTr="00074BD1">
        <w:trPr>
          <w:trHeight w:val="742"/>
        </w:trPr>
        <w:tc>
          <w:tcPr>
            <w:tcW w:w="426" w:type="dxa"/>
            <w:vMerge/>
            <w:tcBorders>
              <w:top w:val="nil"/>
            </w:tcBorders>
            <w:shd w:val="clear" w:color="auto" w:fill="FFC000"/>
          </w:tcPr>
          <w:p w14:paraId="690A1675"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76" w14:textId="77777777" w:rsidR="00103E28" w:rsidRPr="007365DB" w:rsidRDefault="00103E28">
            <w:pPr>
              <w:pStyle w:val="TableParagraph"/>
              <w:spacing w:before="4"/>
              <w:rPr>
                <w:rFonts w:ascii="UD デジタル 教科書体 NK-R" w:eastAsia="UD デジタル 教科書体 NK-R"/>
                <w:sz w:val="17"/>
              </w:rPr>
            </w:pPr>
          </w:p>
          <w:p w14:paraId="690A1677" w14:textId="77777777" w:rsidR="00103E28" w:rsidRPr="007365DB" w:rsidRDefault="00E858CA">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⑥</w:t>
            </w:r>
          </w:p>
        </w:tc>
        <w:tc>
          <w:tcPr>
            <w:tcW w:w="3827" w:type="dxa"/>
            <w:vAlign w:val="center"/>
          </w:tcPr>
          <w:p w14:paraId="690A1679" w14:textId="4AED9B5B" w:rsidR="00103E28" w:rsidRPr="007365DB" w:rsidRDefault="00E858CA" w:rsidP="00074BD1">
            <w:pPr>
              <w:pStyle w:val="TableParagraph"/>
              <w:spacing w:line="218"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z w:val="20"/>
              </w:rPr>
              <w:t>保護者等向け評価表により、保護者等に対し</w:t>
            </w:r>
            <w:r w:rsidRPr="007365DB">
              <w:rPr>
                <w:rFonts w:ascii="UD デジタル 教科書体 NK-R" w:eastAsia="UD デジタル 教科書体 NK-R" w:hint="eastAsia"/>
                <w:w w:val="95"/>
                <w:sz w:val="20"/>
              </w:rPr>
              <w:t>て事業所の評価を実施するとともに、保護者等</w:t>
            </w:r>
            <w:r w:rsidRPr="007365DB">
              <w:rPr>
                <w:rFonts w:ascii="UD デジタル 教科書体 NK-R" w:eastAsia="UD デジタル 教科書体 NK-R" w:hint="eastAsia"/>
                <w:sz w:val="20"/>
              </w:rPr>
              <w:t>の意向等を把握し、業務改善につなげている</w:t>
            </w:r>
          </w:p>
        </w:tc>
        <w:tc>
          <w:tcPr>
            <w:tcW w:w="426" w:type="dxa"/>
            <w:vAlign w:val="center"/>
          </w:tcPr>
          <w:p w14:paraId="690A167A" w14:textId="0264CF9B"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7B"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7C" w14:textId="2FA16A3C" w:rsidR="00F65060" w:rsidRPr="00F67A1F" w:rsidRDefault="00F65060" w:rsidP="00F67A1F">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保護者等向け評価表を配り、保護者の方からいただいた意見等をスタッフ間で話し合い、改善出来るようにしている。</w:t>
            </w:r>
          </w:p>
        </w:tc>
        <w:tc>
          <w:tcPr>
            <w:tcW w:w="2410" w:type="dxa"/>
            <w:vAlign w:val="center"/>
          </w:tcPr>
          <w:p w14:paraId="690A167D"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89" w14:textId="77777777" w:rsidTr="00074BD1">
        <w:trPr>
          <w:trHeight w:val="1385"/>
        </w:trPr>
        <w:tc>
          <w:tcPr>
            <w:tcW w:w="426" w:type="dxa"/>
            <w:vMerge/>
            <w:tcBorders>
              <w:top w:val="nil"/>
            </w:tcBorders>
            <w:shd w:val="clear" w:color="auto" w:fill="FFC000"/>
          </w:tcPr>
          <w:p w14:paraId="690A167F"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80" w14:textId="77777777" w:rsidR="00103E28" w:rsidRPr="007365DB" w:rsidRDefault="00103E28">
            <w:pPr>
              <w:pStyle w:val="TableParagraph"/>
              <w:rPr>
                <w:rFonts w:ascii="UD デジタル 教科書体 NK-R" w:eastAsia="UD デジタル 教科書体 NK-R"/>
              </w:rPr>
            </w:pPr>
          </w:p>
          <w:p w14:paraId="690A1681" w14:textId="77777777" w:rsidR="00103E28" w:rsidRPr="007365DB" w:rsidRDefault="00103E28">
            <w:pPr>
              <w:pStyle w:val="TableParagraph"/>
              <w:spacing w:before="2"/>
              <w:rPr>
                <w:rFonts w:ascii="UD デジタル 教科書体 NK-R" w:eastAsia="UD デジタル 教科書体 NK-R"/>
                <w:sz w:val="13"/>
              </w:rPr>
            </w:pPr>
          </w:p>
          <w:p w14:paraId="690A1682" w14:textId="77777777" w:rsidR="00103E28" w:rsidRPr="007365DB" w:rsidRDefault="00E858CA">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⑦</w:t>
            </w:r>
          </w:p>
        </w:tc>
        <w:tc>
          <w:tcPr>
            <w:tcW w:w="3827" w:type="dxa"/>
            <w:vAlign w:val="center"/>
          </w:tcPr>
          <w:p w14:paraId="690A1684" w14:textId="6C59D562" w:rsidR="00103E28" w:rsidRPr="007365DB" w:rsidRDefault="00E858CA" w:rsidP="00074BD1">
            <w:pPr>
              <w:pStyle w:val="TableParagraph"/>
              <w:spacing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z w:val="20"/>
              </w:rPr>
              <w:t>事業所向け自己評価表及び保護者向け評価</w:t>
            </w:r>
            <w:r w:rsidRPr="007365DB">
              <w:rPr>
                <w:rFonts w:ascii="UD デジタル 教科書体 NK-R" w:eastAsia="UD デジタル 教科書体 NK-R" w:hint="eastAsia"/>
                <w:w w:val="95"/>
                <w:sz w:val="20"/>
              </w:rPr>
              <w:t>表の結果を踏まえ、事業所として自己評価を</w:t>
            </w:r>
            <w:r w:rsidR="00BE22F6">
              <w:rPr>
                <w:rFonts w:ascii="UD デジタル 教科書体 NK-R" w:eastAsia="UD デジタル 教科書体 NK-R" w:hint="eastAsia"/>
                <w:w w:val="95"/>
                <w:sz w:val="20"/>
              </w:rPr>
              <w:t>行う</w:t>
            </w:r>
            <w:r w:rsidRPr="007365DB">
              <w:rPr>
                <w:rFonts w:ascii="UD デジタル 教科書体 NK-R" w:eastAsia="UD デジタル 教科書体 NK-R" w:hint="eastAsia"/>
                <w:w w:val="95"/>
                <w:sz w:val="20"/>
              </w:rPr>
              <w:t>とともに、その結果による支援の質の評価及び</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sz w:val="20"/>
              </w:rPr>
              <w:t>改善の内容を、事業所の会報やホ</w:t>
            </w:r>
            <w:r w:rsidRPr="007365DB">
              <w:rPr>
                <w:rFonts w:ascii="UD デジタル 教科書体 NK-R" w:eastAsia="UD デジタル 教科書体 NK-R" w:hint="eastAsia"/>
                <w:w w:val="110"/>
                <w:sz w:val="20"/>
              </w:rPr>
              <w:t>ー</w:t>
            </w:r>
            <w:r w:rsidRPr="007365DB">
              <w:rPr>
                <w:rFonts w:ascii="UD デジタル 教科書体 NK-R" w:eastAsia="UD デジタル 教科書体 NK-R" w:hint="eastAsia"/>
                <w:sz w:val="20"/>
              </w:rPr>
              <w:t>ムペ</w:t>
            </w:r>
            <w:r w:rsidRPr="007365DB">
              <w:rPr>
                <w:rFonts w:ascii="UD デジタル 教科書体 NK-R" w:eastAsia="UD デジタル 教科書体 NK-R" w:hint="eastAsia"/>
                <w:spacing w:val="12"/>
                <w:w w:val="110"/>
                <w:sz w:val="20"/>
              </w:rPr>
              <w:t>ー</w:t>
            </w:r>
            <w:r w:rsidRPr="007365DB">
              <w:rPr>
                <w:rFonts w:ascii="UD デジタル 教科書体 NK-R" w:eastAsia="UD デジタル 教科書体 NK-R" w:hint="eastAsia"/>
                <w:sz w:val="20"/>
              </w:rPr>
              <w:t>ジ等で公開している</w:t>
            </w:r>
          </w:p>
        </w:tc>
        <w:tc>
          <w:tcPr>
            <w:tcW w:w="426" w:type="dxa"/>
            <w:vAlign w:val="center"/>
          </w:tcPr>
          <w:p w14:paraId="690A1685" w14:textId="2C7B440E"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86"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87" w14:textId="5701D85E"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事業所のホームページに掲載している。</w:t>
            </w:r>
          </w:p>
        </w:tc>
        <w:tc>
          <w:tcPr>
            <w:tcW w:w="2410" w:type="dxa"/>
            <w:vAlign w:val="center"/>
          </w:tcPr>
          <w:p w14:paraId="690A1688"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91" w14:textId="77777777" w:rsidTr="00074BD1">
        <w:trPr>
          <w:trHeight w:val="555"/>
        </w:trPr>
        <w:tc>
          <w:tcPr>
            <w:tcW w:w="426" w:type="dxa"/>
            <w:vMerge/>
            <w:tcBorders>
              <w:top w:val="nil"/>
            </w:tcBorders>
            <w:shd w:val="clear" w:color="auto" w:fill="FFC000"/>
          </w:tcPr>
          <w:p w14:paraId="690A168A"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8B" w14:textId="77777777" w:rsidR="00103E28" w:rsidRPr="007365DB" w:rsidRDefault="00E858CA">
            <w:pPr>
              <w:pStyle w:val="TableParagraph"/>
              <w:spacing w:before="164"/>
              <w:ind w:left="122"/>
              <w:rPr>
                <w:rFonts w:ascii="UD デジタル 教科書体 NK-R" w:eastAsia="UD デジタル 教科書体 NK-R"/>
                <w:sz w:val="18"/>
              </w:rPr>
            </w:pPr>
            <w:r w:rsidRPr="007365DB">
              <w:rPr>
                <w:rFonts w:ascii="UD デジタル 教科書体 NK-R" w:eastAsia="UD デジタル 教科書体 NK-R" w:hint="eastAsia"/>
                <w:sz w:val="18"/>
              </w:rPr>
              <w:t>⑧</w:t>
            </w:r>
          </w:p>
        </w:tc>
        <w:tc>
          <w:tcPr>
            <w:tcW w:w="3827" w:type="dxa"/>
            <w:vAlign w:val="center"/>
          </w:tcPr>
          <w:p w14:paraId="690A168C" w14:textId="77777777" w:rsidR="00103E28" w:rsidRPr="007365DB" w:rsidRDefault="00E858CA" w:rsidP="00074BD1">
            <w:pPr>
              <w:pStyle w:val="TableParagraph"/>
              <w:spacing w:before="8" w:line="216" w:lineRule="auto"/>
              <w:ind w:left="108" w:right="105"/>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第三者による外部評価を行い、評価結果を業</w:t>
            </w:r>
            <w:r w:rsidRPr="007365DB">
              <w:rPr>
                <w:rFonts w:ascii="UD デジタル 教科書体 NK-R" w:eastAsia="UD デジタル 教科書体 NK-R" w:hint="eastAsia"/>
                <w:spacing w:val="22"/>
                <w:w w:val="95"/>
                <w:sz w:val="20"/>
              </w:rPr>
              <w:t xml:space="preserve"> </w:t>
            </w:r>
            <w:r w:rsidRPr="007365DB">
              <w:rPr>
                <w:rFonts w:ascii="UD デジタル 教科書体 NK-R" w:eastAsia="UD デジタル 教科書体 NK-R" w:hint="eastAsia"/>
                <w:sz w:val="20"/>
              </w:rPr>
              <w:t>務改善につなげている</w:t>
            </w:r>
          </w:p>
        </w:tc>
        <w:tc>
          <w:tcPr>
            <w:tcW w:w="426" w:type="dxa"/>
            <w:vAlign w:val="center"/>
          </w:tcPr>
          <w:p w14:paraId="690A168D" w14:textId="30F5F913" w:rsidR="00103E28" w:rsidRPr="007365DB" w:rsidRDefault="00103E28" w:rsidP="008D1A1C">
            <w:pPr>
              <w:pStyle w:val="TableParagraph"/>
              <w:jc w:val="center"/>
              <w:rPr>
                <w:rFonts w:ascii="UD デジタル 教科書体 NK-R" w:eastAsia="UD デジタル 教科書体 NK-R"/>
                <w:sz w:val="18"/>
              </w:rPr>
            </w:pPr>
          </w:p>
        </w:tc>
        <w:tc>
          <w:tcPr>
            <w:tcW w:w="567" w:type="dxa"/>
            <w:vAlign w:val="center"/>
          </w:tcPr>
          <w:p w14:paraId="690A168E" w14:textId="46EB4869"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68F" w14:textId="77777777" w:rsidR="00103E28" w:rsidRPr="00074BD1" w:rsidRDefault="00103E28" w:rsidP="00074BD1">
            <w:pPr>
              <w:pStyle w:val="TableParagraph"/>
              <w:jc w:val="both"/>
              <w:rPr>
                <w:rFonts w:ascii="UD デジタル 教科書体 NK-R" w:eastAsia="UD デジタル 教科書体 NK-R"/>
                <w:sz w:val="20"/>
                <w:szCs w:val="20"/>
              </w:rPr>
            </w:pPr>
          </w:p>
        </w:tc>
        <w:tc>
          <w:tcPr>
            <w:tcW w:w="2410" w:type="dxa"/>
            <w:vAlign w:val="center"/>
          </w:tcPr>
          <w:p w14:paraId="690A1690" w14:textId="4E4CC434"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現時点で行っていない。</w:t>
            </w:r>
          </w:p>
        </w:tc>
      </w:tr>
      <w:tr w:rsidR="00103E28" w:rsidRPr="007365DB" w14:paraId="690A1699" w14:textId="77777777" w:rsidTr="00074BD1">
        <w:trPr>
          <w:trHeight w:val="563"/>
        </w:trPr>
        <w:tc>
          <w:tcPr>
            <w:tcW w:w="426" w:type="dxa"/>
            <w:vMerge/>
            <w:tcBorders>
              <w:top w:val="nil"/>
            </w:tcBorders>
            <w:shd w:val="clear" w:color="auto" w:fill="FFC000"/>
          </w:tcPr>
          <w:p w14:paraId="690A1692"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93" w14:textId="77777777" w:rsidR="00103E28" w:rsidRPr="007365DB" w:rsidRDefault="00E858CA">
            <w:pPr>
              <w:pStyle w:val="TableParagraph"/>
              <w:spacing w:before="176"/>
              <w:ind w:left="122"/>
              <w:rPr>
                <w:rFonts w:ascii="UD デジタル 教科書体 NK-R" w:eastAsia="UD デジタル 教科書体 NK-R"/>
                <w:sz w:val="18"/>
              </w:rPr>
            </w:pPr>
            <w:r w:rsidRPr="007365DB">
              <w:rPr>
                <w:rFonts w:ascii="UD デジタル 教科書体 NK-R" w:eastAsia="UD デジタル 教科書体 NK-R" w:hint="eastAsia"/>
                <w:sz w:val="18"/>
              </w:rPr>
              <w:t>⑨</w:t>
            </w:r>
          </w:p>
        </w:tc>
        <w:tc>
          <w:tcPr>
            <w:tcW w:w="3827" w:type="dxa"/>
            <w:vAlign w:val="center"/>
          </w:tcPr>
          <w:p w14:paraId="690A1694" w14:textId="77777777" w:rsidR="00103E28" w:rsidRPr="007365DB" w:rsidRDefault="00E858CA" w:rsidP="00074BD1">
            <w:pPr>
              <w:pStyle w:val="TableParagraph"/>
              <w:spacing w:before="23"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職員の資質の向上を行うために、研修の機会を</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sz w:val="20"/>
              </w:rPr>
              <w:t>確保している</w:t>
            </w:r>
          </w:p>
        </w:tc>
        <w:tc>
          <w:tcPr>
            <w:tcW w:w="426" w:type="dxa"/>
            <w:vAlign w:val="center"/>
          </w:tcPr>
          <w:p w14:paraId="690A1695" w14:textId="1FE50B7A"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96"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97" w14:textId="3A4957CD"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月に一度法人内で研修の機会を設けている。</w:t>
            </w:r>
          </w:p>
        </w:tc>
        <w:tc>
          <w:tcPr>
            <w:tcW w:w="2410" w:type="dxa"/>
            <w:vAlign w:val="center"/>
          </w:tcPr>
          <w:p w14:paraId="690A1698" w14:textId="39CB1ECF" w:rsidR="00103E28" w:rsidRPr="00074BD1" w:rsidRDefault="00F67A1F"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新入社員向けの研修を積極的に実施していく予定。</w:t>
            </w:r>
          </w:p>
        </w:tc>
      </w:tr>
      <w:tr w:rsidR="00103E28" w:rsidRPr="007365DB" w14:paraId="690A16A6" w14:textId="77777777" w:rsidTr="00074BD1">
        <w:trPr>
          <w:trHeight w:val="692"/>
        </w:trPr>
        <w:tc>
          <w:tcPr>
            <w:tcW w:w="426" w:type="dxa"/>
            <w:vMerge w:val="restart"/>
            <w:tcBorders>
              <w:bottom w:val="nil"/>
            </w:tcBorders>
            <w:shd w:val="clear" w:color="auto" w:fill="FFC000"/>
            <w:vAlign w:val="center"/>
          </w:tcPr>
          <w:p w14:paraId="690A169D" w14:textId="77777777" w:rsidR="00103E28" w:rsidRPr="007365DB" w:rsidRDefault="00E858CA" w:rsidP="00BE22F6">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適切な支援の提供</w:t>
            </w:r>
          </w:p>
        </w:tc>
        <w:tc>
          <w:tcPr>
            <w:tcW w:w="425" w:type="dxa"/>
            <w:shd w:val="clear" w:color="auto" w:fill="FFC000"/>
          </w:tcPr>
          <w:p w14:paraId="690A169E" w14:textId="77777777" w:rsidR="00103E28" w:rsidRPr="007365DB" w:rsidRDefault="00103E28">
            <w:pPr>
              <w:pStyle w:val="TableParagraph"/>
              <w:spacing w:before="3"/>
              <w:rPr>
                <w:rFonts w:ascii="UD デジタル 教科書体 NK-R" w:eastAsia="UD デジタル 教科書体 NK-R"/>
                <w:sz w:val="17"/>
              </w:rPr>
            </w:pPr>
          </w:p>
          <w:p w14:paraId="690A169F" w14:textId="77777777" w:rsidR="00103E28" w:rsidRPr="007365DB" w:rsidRDefault="00E858CA">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⑩</w:t>
            </w:r>
          </w:p>
        </w:tc>
        <w:tc>
          <w:tcPr>
            <w:tcW w:w="3827" w:type="dxa"/>
            <w:vAlign w:val="center"/>
          </w:tcPr>
          <w:p w14:paraId="690A16A1" w14:textId="7A0AC64C" w:rsidR="00103E28" w:rsidRPr="007365DB" w:rsidRDefault="00E858CA" w:rsidP="00074BD1">
            <w:pPr>
              <w:pStyle w:val="TableParagraph"/>
              <w:spacing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アセスメントを適切に行い、子どもと保護者の</w:t>
            </w:r>
            <w:r w:rsidR="008D1A1C">
              <w:rPr>
                <w:rFonts w:ascii="UD デジタル 教科書体 NK-R" w:eastAsia="UD デジタル 教科書体 NK-R" w:hint="eastAsia"/>
                <w:sz w:val="20"/>
              </w:rPr>
              <w:t>ニーズ</w:t>
            </w:r>
            <w:r w:rsidRPr="007365DB">
              <w:rPr>
                <w:rFonts w:ascii="UD デジタル 教科書体 NK-R" w:eastAsia="UD デジタル 教科書体 NK-R" w:hint="eastAsia"/>
                <w:sz w:val="20"/>
              </w:rPr>
              <w:t>や課題を客観的に分析した上で、</w:t>
            </w:r>
            <w:r w:rsidR="00BE22F6">
              <w:rPr>
                <w:rFonts w:ascii="UD デジタル 教科書体 NK-R" w:eastAsia="UD デジタル 教科書体 NK-R" w:hint="eastAsia"/>
                <w:sz w:val="20"/>
              </w:rPr>
              <w:t>児童</w:t>
            </w:r>
            <w:r w:rsidRPr="007365DB">
              <w:rPr>
                <w:rFonts w:ascii="UD デジタル 教科書体 NK-R" w:eastAsia="UD デジタル 教科書体 NK-R" w:hint="eastAsia"/>
                <w:sz w:val="20"/>
              </w:rPr>
              <w:t>発達支援計画を作成している</w:t>
            </w:r>
          </w:p>
        </w:tc>
        <w:tc>
          <w:tcPr>
            <w:tcW w:w="426" w:type="dxa"/>
            <w:vAlign w:val="center"/>
          </w:tcPr>
          <w:p w14:paraId="690A16A2" w14:textId="017BAAD1"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A3"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A4" w14:textId="2BF6506F"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個別支援計画を作成する前にアセスメント、モニタリングを実施し、その時の子どもの状態やニーズに合った内容になるように工夫している。</w:t>
            </w:r>
          </w:p>
        </w:tc>
        <w:tc>
          <w:tcPr>
            <w:tcW w:w="2410" w:type="dxa"/>
            <w:vAlign w:val="center"/>
          </w:tcPr>
          <w:p w14:paraId="690A16A5"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AF" w14:textId="77777777" w:rsidTr="00074BD1">
        <w:trPr>
          <w:trHeight w:val="659"/>
        </w:trPr>
        <w:tc>
          <w:tcPr>
            <w:tcW w:w="426" w:type="dxa"/>
            <w:vMerge/>
            <w:tcBorders>
              <w:top w:val="nil"/>
              <w:bottom w:val="nil"/>
            </w:tcBorders>
            <w:shd w:val="clear" w:color="auto" w:fill="FFC000"/>
          </w:tcPr>
          <w:p w14:paraId="690A16A7"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A8" w14:textId="77777777" w:rsidR="00103E28" w:rsidRPr="007365DB" w:rsidRDefault="00E858CA">
            <w:pPr>
              <w:pStyle w:val="TableParagraph"/>
              <w:spacing w:before="149"/>
              <w:ind w:left="122"/>
              <w:rPr>
                <w:rFonts w:ascii="UD デジタル 教科書体 NK-R" w:eastAsia="UD デジタル 教科書体 NK-R"/>
                <w:sz w:val="18"/>
              </w:rPr>
            </w:pPr>
            <w:r w:rsidRPr="007365DB">
              <w:rPr>
                <w:rFonts w:ascii="UD デジタル 教科書体 NK-R" w:eastAsia="UD デジタル 教科書体 NK-R" w:hint="eastAsia"/>
                <w:sz w:val="18"/>
              </w:rPr>
              <w:t>⑪</w:t>
            </w:r>
          </w:p>
        </w:tc>
        <w:tc>
          <w:tcPr>
            <w:tcW w:w="3827" w:type="dxa"/>
            <w:vAlign w:val="center"/>
          </w:tcPr>
          <w:p w14:paraId="690A16AA" w14:textId="7E36CE3F" w:rsidR="00103E28" w:rsidRPr="007365DB" w:rsidRDefault="00E858CA" w:rsidP="00074BD1">
            <w:pPr>
              <w:pStyle w:val="TableParagraph"/>
              <w:spacing w:line="316"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子どもの適応行動の状況を図るために、標準化されたアセスメントツールを使用してい</w:t>
            </w:r>
            <w:r w:rsidRPr="007365DB">
              <w:rPr>
                <w:rFonts w:ascii="UD デジタル 教科書体 NK-R" w:eastAsia="UD デジタル 教科書体 NK-R" w:hint="eastAsia"/>
                <w:sz w:val="20"/>
              </w:rPr>
              <w:lastRenderedPageBreak/>
              <w:t>る</w:t>
            </w:r>
          </w:p>
        </w:tc>
        <w:tc>
          <w:tcPr>
            <w:tcW w:w="426" w:type="dxa"/>
            <w:vAlign w:val="center"/>
          </w:tcPr>
          <w:p w14:paraId="690A16AB" w14:textId="77777777" w:rsidR="00103E28" w:rsidRPr="007365DB" w:rsidRDefault="00103E28" w:rsidP="008D1A1C">
            <w:pPr>
              <w:pStyle w:val="TableParagraph"/>
              <w:jc w:val="center"/>
              <w:rPr>
                <w:rFonts w:ascii="UD デジタル 教科書体 NK-R" w:eastAsia="UD デジタル 教科書体 NK-R"/>
                <w:sz w:val="18"/>
              </w:rPr>
            </w:pPr>
          </w:p>
        </w:tc>
        <w:tc>
          <w:tcPr>
            <w:tcW w:w="567" w:type="dxa"/>
            <w:vAlign w:val="center"/>
          </w:tcPr>
          <w:p w14:paraId="690A16AC" w14:textId="07CF7716"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6AD" w14:textId="279F24CD"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保護者の方から聞き取りを行い、状況の把握を行っているが、標準化され</w:t>
            </w:r>
            <w:r w:rsidRPr="00074BD1">
              <w:rPr>
                <w:rFonts w:ascii="UD デジタル 教科書体 NK-R" w:eastAsia="UD デジタル 教科書体 NK-R" w:hAnsi="Meiryo UI" w:cs="Meiryo UI" w:hint="eastAsia"/>
                <w:sz w:val="20"/>
                <w:szCs w:val="20"/>
              </w:rPr>
              <w:lastRenderedPageBreak/>
              <w:t>たアセスメントツールは使用していない。</w:t>
            </w:r>
          </w:p>
        </w:tc>
        <w:tc>
          <w:tcPr>
            <w:tcW w:w="2410" w:type="dxa"/>
            <w:vAlign w:val="center"/>
          </w:tcPr>
          <w:p w14:paraId="690A16AE" w14:textId="62C5B5BC" w:rsidR="00103E28"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lastRenderedPageBreak/>
              <w:t>児童の様子に応じて必要だと判断された場合には検討</w:t>
            </w:r>
            <w:r>
              <w:rPr>
                <w:rFonts w:ascii="UD デジタル 教科書体 NK-R" w:eastAsia="UD デジタル 教科書体 NK-R" w:hint="eastAsia"/>
                <w:sz w:val="20"/>
                <w:szCs w:val="20"/>
              </w:rPr>
              <w:lastRenderedPageBreak/>
              <w:t>を行っていく。</w:t>
            </w:r>
          </w:p>
        </w:tc>
      </w:tr>
      <w:tr w:rsidR="00103E28" w:rsidRPr="007365DB" w14:paraId="690A16BB" w14:textId="77777777" w:rsidTr="00074BD1">
        <w:trPr>
          <w:trHeight w:val="1835"/>
        </w:trPr>
        <w:tc>
          <w:tcPr>
            <w:tcW w:w="426" w:type="dxa"/>
            <w:vMerge/>
            <w:tcBorders>
              <w:top w:val="nil"/>
              <w:bottom w:val="nil"/>
            </w:tcBorders>
            <w:shd w:val="clear" w:color="auto" w:fill="FFC000"/>
          </w:tcPr>
          <w:p w14:paraId="690A16B0"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B1" w14:textId="77777777" w:rsidR="00103E28" w:rsidRPr="007365DB" w:rsidRDefault="00103E28">
            <w:pPr>
              <w:pStyle w:val="TableParagraph"/>
              <w:rPr>
                <w:rFonts w:ascii="UD デジタル 教科書体 NK-R" w:eastAsia="UD デジタル 教科書体 NK-R"/>
              </w:rPr>
            </w:pPr>
          </w:p>
          <w:p w14:paraId="690A16B2" w14:textId="77777777" w:rsidR="00103E28" w:rsidRPr="007365DB" w:rsidRDefault="00103E28">
            <w:pPr>
              <w:pStyle w:val="TableParagraph"/>
              <w:spacing w:before="4"/>
              <w:rPr>
                <w:rFonts w:ascii="UD デジタル 教科書体 NK-R" w:eastAsia="UD デジタル 教科書体 NK-R"/>
                <w:sz w:val="31"/>
              </w:rPr>
            </w:pPr>
          </w:p>
          <w:p w14:paraId="690A16B3" w14:textId="77777777" w:rsidR="00103E28" w:rsidRPr="007365DB" w:rsidRDefault="00E858CA">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⑫</w:t>
            </w:r>
          </w:p>
        </w:tc>
        <w:tc>
          <w:tcPr>
            <w:tcW w:w="3827" w:type="dxa"/>
            <w:vAlign w:val="center"/>
          </w:tcPr>
          <w:p w14:paraId="690A16B6" w14:textId="2C766FC8" w:rsidR="00103E28" w:rsidRPr="007365DB" w:rsidRDefault="00E858CA" w:rsidP="00074BD1">
            <w:pPr>
              <w:pStyle w:val="TableParagraph"/>
              <w:spacing w:line="216" w:lineRule="auto"/>
              <w:ind w:left="108" w:right="103"/>
              <w:jc w:val="both"/>
              <w:rPr>
                <w:rFonts w:ascii="UD デジタル 教科書体 NK-R" w:eastAsia="UD デジタル 教科書体 NK-R"/>
                <w:sz w:val="20"/>
              </w:rPr>
            </w:pPr>
            <w:r w:rsidRPr="007365DB">
              <w:rPr>
                <w:rFonts w:ascii="UD デジタル 教科書体 NK-R" w:eastAsia="UD デジタル 教科書体 NK-R" w:hint="eastAsia"/>
                <w:sz w:val="20"/>
              </w:rPr>
              <w:t>児童発達支援計画には、児童発達支援ガイド</w:t>
            </w:r>
            <w:r w:rsidRPr="007365DB">
              <w:rPr>
                <w:rFonts w:ascii="UD デジタル 教科書体 NK-R" w:eastAsia="UD デジタル 教科書体 NK-R" w:hint="eastAsia"/>
                <w:w w:val="95"/>
                <w:sz w:val="20"/>
              </w:rPr>
              <w:t>ラインの「児童発達支援の提供すべき支援」の</w:t>
            </w:r>
            <w:r w:rsidRPr="007365DB">
              <w:rPr>
                <w:rFonts w:ascii="UD デジタル 教科書体 NK-R" w:eastAsia="UD デジタル 教科書体 NK-R" w:hint="eastAsia"/>
                <w:spacing w:val="14"/>
                <w:w w:val="95"/>
                <w:sz w:val="20"/>
              </w:rPr>
              <w:t>「発達支援（本人支援及び移行支援）</w:t>
            </w:r>
            <w:r w:rsidRPr="007365DB">
              <w:rPr>
                <w:rFonts w:ascii="UD デジタル 教科書体 NK-R" w:eastAsia="UD デジタル 教科書体 NK-R" w:hint="eastAsia"/>
                <w:spacing w:val="7"/>
                <w:w w:val="95"/>
                <w:sz w:val="20"/>
              </w:rPr>
              <w:t>」、</w:t>
            </w:r>
            <w:r w:rsidRPr="007365DB">
              <w:rPr>
                <w:rFonts w:ascii="UD デジタル 教科書体 NK-R" w:eastAsia="UD デジタル 教科書体 NK-R" w:hint="eastAsia"/>
                <w:sz w:val="20"/>
              </w:rPr>
              <w:t>「家族支援」、「地域支援」で示す支援内容か</w:t>
            </w:r>
            <w:r w:rsidRPr="007365DB">
              <w:rPr>
                <w:rFonts w:ascii="UD デジタル 教科書体 NK-R" w:eastAsia="UD デジタル 教科書体 NK-R" w:hint="eastAsia"/>
                <w:w w:val="95"/>
                <w:sz w:val="20"/>
              </w:rPr>
              <w:t>ら子どもの支援に必要な項目が適切に選択さ</w:t>
            </w:r>
            <w:r w:rsidRPr="007365DB">
              <w:rPr>
                <w:rFonts w:ascii="UD デジタル 教科書体 NK-R" w:eastAsia="UD デジタル 教科書体 NK-R" w:hint="eastAsia"/>
                <w:sz w:val="20"/>
              </w:rPr>
              <w:t>れ、その上で、具体的な支援内容が設定されている</w:t>
            </w:r>
          </w:p>
        </w:tc>
        <w:tc>
          <w:tcPr>
            <w:tcW w:w="426" w:type="dxa"/>
            <w:vAlign w:val="center"/>
          </w:tcPr>
          <w:p w14:paraId="690A16B7" w14:textId="5746F7AD"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B8"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B9" w14:textId="5EC42F8E"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子どもの状態に合わせて児童発達支援ガイドラインに沿った支援内容を設定するようにしている。</w:t>
            </w:r>
          </w:p>
        </w:tc>
        <w:tc>
          <w:tcPr>
            <w:tcW w:w="2410" w:type="dxa"/>
            <w:vAlign w:val="center"/>
          </w:tcPr>
          <w:p w14:paraId="690A16BA" w14:textId="30EA32DD" w:rsidR="00103E28"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改めてガイドラインの確認を行い、従業員の周知を図る。</w:t>
            </w:r>
          </w:p>
        </w:tc>
      </w:tr>
      <w:tr w:rsidR="00103E28" w:rsidRPr="007365DB" w14:paraId="690A16C5" w14:textId="77777777" w:rsidTr="00074BD1">
        <w:trPr>
          <w:trHeight w:val="557"/>
        </w:trPr>
        <w:tc>
          <w:tcPr>
            <w:tcW w:w="426" w:type="dxa"/>
            <w:vMerge w:val="restart"/>
            <w:shd w:val="clear" w:color="auto" w:fill="FFC000"/>
          </w:tcPr>
          <w:p w14:paraId="690A16BD" w14:textId="77777777" w:rsidR="00103E28" w:rsidRPr="007365DB" w:rsidRDefault="00103E28">
            <w:pPr>
              <w:pStyle w:val="TableParagraph"/>
              <w:rPr>
                <w:rFonts w:ascii="UD デジタル 教科書体 NK-R" w:eastAsia="UD デジタル 教科書体 NK-R"/>
                <w:sz w:val="18"/>
              </w:rPr>
            </w:pPr>
          </w:p>
        </w:tc>
        <w:tc>
          <w:tcPr>
            <w:tcW w:w="425" w:type="dxa"/>
            <w:shd w:val="clear" w:color="auto" w:fill="FFC000"/>
          </w:tcPr>
          <w:p w14:paraId="690A16BE" w14:textId="77777777" w:rsidR="00103E28" w:rsidRPr="007365DB" w:rsidRDefault="00E858CA">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⑬</w:t>
            </w:r>
          </w:p>
        </w:tc>
        <w:tc>
          <w:tcPr>
            <w:tcW w:w="3827" w:type="dxa"/>
            <w:vAlign w:val="center"/>
          </w:tcPr>
          <w:p w14:paraId="690A16C0" w14:textId="7B2F9A1A" w:rsidR="00103E28" w:rsidRPr="007365DB" w:rsidRDefault="00E858CA"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児童発達支援計画に沿った支援が行われてい</w:t>
            </w:r>
            <w:r w:rsidRPr="007365DB">
              <w:rPr>
                <w:rFonts w:ascii="UD デジタル 教科書体 NK-R" w:eastAsia="UD デジタル 教科書体 NK-R" w:hint="eastAsia"/>
                <w:w w:val="99"/>
                <w:sz w:val="20"/>
              </w:rPr>
              <w:t>る</w:t>
            </w:r>
          </w:p>
        </w:tc>
        <w:tc>
          <w:tcPr>
            <w:tcW w:w="426" w:type="dxa"/>
            <w:vAlign w:val="center"/>
          </w:tcPr>
          <w:p w14:paraId="690A16C1" w14:textId="08A4D791"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C2"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C3" w14:textId="07C1FCE6"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児童発達支援計画を基にスタッフ間で振り返りと情報交換を行い、活動プログラムの立案に役立てている。</w:t>
            </w:r>
          </w:p>
        </w:tc>
        <w:tc>
          <w:tcPr>
            <w:tcW w:w="2410" w:type="dxa"/>
            <w:vAlign w:val="center"/>
          </w:tcPr>
          <w:p w14:paraId="690A16C4"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A5D60" w:rsidRPr="007365DB" w14:paraId="690A16CD" w14:textId="77777777" w:rsidTr="00074BD1">
        <w:trPr>
          <w:trHeight w:val="580"/>
        </w:trPr>
        <w:tc>
          <w:tcPr>
            <w:tcW w:w="426" w:type="dxa"/>
            <w:vMerge/>
            <w:tcBorders>
              <w:top w:val="nil"/>
            </w:tcBorders>
            <w:shd w:val="clear" w:color="auto" w:fill="FFC000"/>
          </w:tcPr>
          <w:p w14:paraId="690A16C6"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C7" w14:textId="77777777" w:rsidR="001A5D60" w:rsidRPr="007365DB" w:rsidRDefault="001A5D60" w:rsidP="001A5D60">
            <w:pPr>
              <w:pStyle w:val="TableParagraph"/>
              <w:spacing w:before="183"/>
              <w:ind w:left="122"/>
              <w:rPr>
                <w:rFonts w:ascii="UD デジタル 教科書体 NK-R" w:eastAsia="UD デジタル 教科書体 NK-R"/>
                <w:sz w:val="18"/>
              </w:rPr>
            </w:pPr>
            <w:r w:rsidRPr="007365DB">
              <w:rPr>
                <w:rFonts w:ascii="UD デジタル 教科書体 NK-R" w:eastAsia="UD デジタル 教科書体 NK-R" w:hint="eastAsia"/>
                <w:sz w:val="18"/>
              </w:rPr>
              <w:t>⑭</w:t>
            </w:r>
          </w:p>
        </w:tc>
        <w:tc>
          <w:tcPr>
            <w:tcW w:w="3827" w:type="dxa"/>
            <w:vAlign w:val="center"/>
          </w:tcPr>
          <w:p w14:paraId="690A16C8" w14:textId="77777777" w:rsidR="001A5D60" w:rsidRPr="007365DB" w:rsidRDefault="001A5D60" w:rsidP="00074BD1">
            <w:pPr>
              <w:pStyle w:val="TableParagraph"/>
              <w:spacing w:before="166"/>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活動プログラムの立案をチームで行っている</w:t>
            </w:r>
          </w:p>
        </w:tc>
        <w:tc>
          <w:tcPr>
            <w:tcW w:w="426" w:type="dxa"/>
            <w:vAlign w:val="center"/>
          </w:tcPr>
          <w:p w14:paraId="690A16C9" w14:textId="07D6CF59"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CA"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CB" w14:textId="2918FC2D" w:rsidR="001A5D60" w:rsidRPr="00074BD1" w:rsidRDefault="001A5D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スタッフ間で様々な角度から意見を出し合い、多角なプログラムが組めるようにしている。</w:t>
            </w:r>
          </w:p>
        </w:tc>
        <w:tc>
          <w:tcPr>
            <w:tcW w:w="2410" w:type="dxa"/>
            <w:vAlign w:val="center"/>
          </w:tcPr>
          <w:p w14:paraId="690A16CC"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D5" w14:textId="77777777" w:rsidTr="00074BD1">
        <w:trPr>
          <w:trHeight w:val="397"/>
        </w:trPr>
        <w:tc>
          <w:tcPr>
            <w:tcW w:w="426" w:type="dxa"/>
            <w:vMerge/>
            <w:tcBorders>
              <w:top w:val="nil"/>
            </w:tcBorders>
            <w:shd w:val="clear" w:color="auto" w:fill="FFC000"/>
          </w:tcPr>
          <w:p w14:paraId="690A16CE"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CF" w14:textId="77777777" w:rsidR="001A5D60" w:rsidRPr="007365DB" w:rsidRDefault="001A5D60" w:rsidP="001A5D60">
            <w:pPr>
              <w:pStyle w:val="TableParagraph"/>
              <w:spacing w:before="187"/>
              <w:ind w:left="122"/>
              <w:rPr>
                <w:rFonts w:ascii="UD デジタル 教科書体 NK-R" w:eastAsia="UD デジタル 教科書体 NK-R"/>
                <w:sz w:val="18"/>
              </w:rPr>
            </w:pPr>
            <w:r w:rsidRPr="007365DB">
              <w:rPr>
                <w:rFonts w:ascii="UD デジタル 教科書体 NK-R" w:eastAsia="UD デジタル 教科書体 NK-R" w:hint="eastAsia"/>
                <w:sz w:val="18"/>
              </w:rPr>
              <w:t>⑮</w:t>
            </w:r>
          </w:p>
        </w:tc>
        <w:tc>
          <w:tcPr>
            <w:tcW w:w="3827" w:type="dxa"/>
            <w:vAlign w:val="center"/>
          </w:tcPr>
          <w:p w14:paraId="690A16D0" w14:textId="77777777" w:rsidR="001A5D60" w:rsidRPr="007365DB" w:rsidRDefault="001A5D60" w:rsidP="00074BD1">
            <w:pPr>
              <w:pStyle w:val="TableParagraph"/>
              <w:spacing w:before="170"/>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活動プログラムが固定化しないよう工夫している</w:t>
            </w:r>
          </w:p>
        </w:tc>
        <w:tc>
          <w:tcPr>
            <w:tcW w:w="426" w:type="dxa"/>
            <w:vAlign w:val="center"/>
          </w:tcPr>
          <w:p w14:paraId="690A16D1" w14:textId="12697E57"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D2"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D3" w14:textId="05CDC620"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季節のイベントを取り入れたり、子どもたちの様子に合わせたりしてプログラムを立案している。固定化されないように工夫している。</w:t>
            </w:r>
          </w:p>
        </w:tc>
        <w:tc>
          <w:tcPr>
            <w:tcW w:w="2410" w:type="dxa"/>
            <w:vAlign w:val="center"/>
          </w:tcPr>
          <w:p w14:paraId="690A16D4"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DF" w14:textId="77777777" w:rsidTr="00074BD1">
        <w:trPr>
          <w:trHeight w:val="824"/>
        </w:trPr>
        <w:tc>
          <w:tcPr>
            <w:tcW w:w="426" w:type="dxa"/>
            <w:vMerge/>
            <w:tcBorders>
              <w:top w:val="nil"/>
            </w:tcBorders>
            <w:shd w:val="clear" w:color="auto" w:fill="FFC000"/>
          </w:tcPr>
          <w:p w14:paraId="690A16D6"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D7" w14:textId="77777777" w:rsidR="001A5D60" w:rsidRPr="007365DB" w:rsidRDefault="001A5D60" w:rsidP="001A5D60">
            <w:pPr>
              <w:pStyle w:val="TableParagraph"/>
              <w:spacing w:before="1"/>
              <w:rPr>
                <w:rFonts w:ascii="UD デジタル 教科書体 NK-R" w:eastAsia="UD デジタル 教科書体 NK-R"/>
                <w:sz w:val="18"/>
              </w:rPr>
            </w:pPr>
          </w:p>
          <w:p w14:paraId="690A16D8" w14:textId="77777777" w:rsidR="001A5D60" w:rsidRPr="007365DB" w:rsidRDefault="001A5D60" w:rsidP="001A5D60">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⑯</w:t>
            </w:r>
          </w:p>
        </w:tc>
        <w:tc>
          <w:tcPr>
            <w:tcW w:w="3827" w:type="dxa"/>
            <w:vAlign w:val="center"/>
          </w:tcPr>
          <w:p w14:paraId="690A16DA" w14:textId="0739C535" w:rsidR="001A5D60" w:rsidRPr="007365DB" w:rsidRDefault="001A5D60" w:rsidP="00074BD1">
            <w:pPr>
              <w:pStyle w:val="TableParagraph"/>
              <w:spacing w:before="10"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子どもの状況に応じて、個別活動と集団活動を</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sz w:val="20"/>
              </w:rPr>
              <w:t>適宜組み合わせて児童発達支援計画を作成している</w:t>
            </w:r>
          </w:p>
        </w:tc>
        <w:tc>
          <w:tcPr>
            <w:tcW w:w="426" w:type="dxa"/>
            <w:vAlign w:val="center"/>
          </w:tcPr>
          <w:p w14:paraId="690A16DB" w14:textId="2C78932A"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DC"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DD" w14:textId="75B77989"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必要に応じて個別活動と集団活動を取り入れながら児童発達支援計画を作成している。</w:t>
            </w:r>
          </w:p>
        </w:tc>
        <w:tc>
          <w:tcPr>
            <w:tcW w:w="2410" w:type="dxa"/>
            <w:vAlign w:val="center"/>
          </w:tcPr>
          <w:p w14:paraId="690A16DE"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E9" w14:textId="77777777" w:rsidTr="00074BD1">
        <w:trPr>
          <w:trHeight w:val="807"/>
        </w:trPr>
        <w:tc>
          <w:tcPr>
            <w:tcW w:w="426" w:type="dxa"/>
            <w:vMerge/>
            <w:tcBorders>
              <w:top w:val="nil"/>
            </w:tcBorders>
            <w:shd w:val="clear" w:color="auto" w:fill="FFC000"/>
          </w:tcPr>
          <w:p w14:paraId="690A16E0"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E1" w14:textId="77777777" w:rsidR="001A5D60" w:rsidRPr="007365DB" w:rsidRDefault="001A5D60" w:rsidP="001A5D60">
            <w:pPr>
              <w:pStyle w:val="TableParagraph"/>
              <w:spacing w:before="1"/>
              <w:rPr>
                <w:rFonts w:ascii="UD デジタル 教科書体 NK-R" w:eastAsia="UD デジタル 教科書体 NK-R"/>
                <w:sz w:val="18"/>
              </w:rPr>
            </w:pPr>
          </w:p>
          <w:p w14:paraId="690A16E2" w14:textId="77777777" w:rsidR="001A5D60" w:rsidRPr="007365DB" w:rsidRDefault="001A5D60" w:rsidP="001A5D60">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⑰</w:t>
            </w:r>
          </w:p>
        </w:tc>
        <w:tc>
          <w:tcPr>
            <w:tcW w:w="3827" w:type="dxa"/>
            <w:vAlign w:val="center"/>
          </w:tcPr>
          <w:p w14:paraId="690A16E4" w14:textId="0D2FD6AB" w:rsidR="001A5D60" w:rsidRPr="007365DB" w:rsidRDefault="001A5D60" w:rsidP="00074BD1">
            <w:pPr>
              <w:pStyle w:val="TableParagraph"/>
              <w:spacing w:before="10"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z w:val="20"/>
              </w:rPr>
              <w:t>支援開始前には職員間で必ず打合せをし、その日行われる支援の内容や役割分担について確認している</w:t>
            </w:r>
          </w:p>
        </w:tc>
        <w:tc>
          <w:tcPr>
            <w:tcW w:w="426" w:type="dxa"/>
            <w:vAlign w:val="center"/>
          </w:tcPr>
          <w:p w14:paraId="690A16E5" w14:textId="70532C88"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E6"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E7" w14:textId="43BFA4AB"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活動前に前回の子どもの様子や今回の活動内容の共有を実施している。</w:t>
            </w:r>
          </w:p>
        </w:tc>
        <w:tc>
          <w:tcPr>
            <w:tcW w:w="2410" w:type="dxa"/>
            <w:vAlign w:val="center"/>
          </w:tcPr>
          <w:p w14:paraId="690A16E8"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F3" w14:textId="77777777" w:rsidTr="00074BD1">
        <w:trPr>
          <w:trHeight w:val="834"/>
        </w:trPr>
        <w:tc>
          <w:tcPr>
            <w:tcW w:w="426" w:type="dxa"/>
            <w:vMerge/>
            <w:tcBorders>
              <w:top w:val="nil"/>
            </w:tcBorders>
            <w:shd w:val="clear" w:color="auto" w:fill="FFC000"/>
          </w:tcPr>
          <w:p w14:paraId="690A16EA"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EB" w14:textId="77777777" w:rsidR="001A5D60" w:rsidRPr="007365DB" w:rsidRDefault="001A5D60" w:rsidP="001A5D60">
            <w:pPr>
              <w:pStyle w:val="TableParagraph"/>
              <w:spacing w:before="1"/>
              <w:rPr>
                <w:rFonts w:ascii="UD デジタル 教科書体 NK-R" w:eastAsia="UD デジタル 教科書体 NK-R"/>
                <w:sz w:val="18"/>
              </w:rPr>
            </w:pPr>
          </w:p>
          <w:p w14:paraId="690A16EC" w14:textId="77777777" w:rsidR="001A5D60" w:rsidRPr="007365DB" w:rsidRDefault="001A5D60" w:rsidP="001A5D60">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⑱</w:t>
            </w:r>
          </w:p>
        </w:tc>
        <w:tc>
          <w:tcPr>
            <w:tcW w:w="3827" w:type="dxa"/>
            <w:vAlign w:val="center"/>
          </w:tcPr>
          <w:p w14:paraId="690A16EE" w14:textId="733E85D0" w:rsidR="001A5D60" w:rsidRPr="007365DB" w:rsidRDefault="001A5D60"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sz w:val="20"/>
              </w:rPr>
              <w:t>支援終了後には、職員間で必ず打合せをし、そ</w:t>
            </w:r>
            <w:r w:rsidRPr="007365DB">
              <w:rPr>
                <w:rFonts w:ascii="UD デジタル 教科書体 NK-R" w:eastAsia="UD デジタル 教科書体 NK-R" w:hint="eastAsia"/>
                <w:w w:val="95"/>
                <w:sz w:val="20"/>
              </w:rPr>
              <w:t>の日行われた支援の振り返りを行い､気付いた</w:t>
            </w:r>
            <w:r w:rsidRPr="007365DB">
              <w:rPr>
                <w:rFonts w:ascii="UD デジタル 教科書体 NK-R" w:eastAsia="UD デジタル 教科書体 NK-R" w:hint="eastAsia"/>
                <w:sz w:val="20"/>
              </w:rPr>
              <w:t>点等を共有している</w:t>
            </w:r>
          </w:p>
        </w:tc>
        <w:tc>
          <w:tcPr>
            <w:tcW w:w="426" w:type="dxa"/>
            <w:vAlign w:val="center"/>
          </w:tcPr>
          <w:p w14:paraId="690A16EF" w14:textId="5D65C83F"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F0"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F1" w14:textId="34F9A8CA" w:rsidR="0068755B"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療育の様子や子どもの状態や状況を整理し振り返るとともに、スタッフの対応の仕方についても評価を行うようにしている。</w:t>
            </w:r>
          </w:p>
        </w:tc>
        <w:tc>
          <w:tcPr>
            <w:tcW w:w="2410" w:type="dxa"/>
            <w:vAlign w:val="center"/>
          </w:tcPr>
          <w:p w14:paraId="690A16F2"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FB" w14:textId="77777777" w:rsidTr="00074BD1">
        <w:trPr>
          <w:trHeight w:val="576"/>
        </w:trPr>
        <w:tc>
          <w:tcPr>
            <w:tcW w:w="426" w:type="dxa"/>
            <w:vMerge/>
            <w:tcBorders>
              <w:top w:val="nil"/>
            </w:tcBorders>
            <w:shd w:val="clear" w:color="auto" w:fill="FFC000"/>
          </w:tcPr>
          <w:p w14:paraId="690A16F4"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F5" w14:textId="77777777" w:rsidR="001A5D60" w:rsidRPr="007365DB" w:rsidRDefault="001A5D60" w:rsidP="001A5D60">
            <w:pPr>
              <w:pStyle w:val="TableParagraph"/>
              <w:spacing w:before="182"/>
              <w:ind w:left="122"/>
              <w:rPr>
                <w:rFonts w:ascii="UD デジタル 教科書体 NK-R" w:eastAsia="UD デジタル 教科書体 NK-R"/>
                <w:sz w:val="18"/>
              </w:rPr>
            </w:pPr>
            <w:r w:rsidRPr="007365DB">
              <w:rPr>
                <w:rFonts w:ascii="UD デジタル 教科書体 NK-R" w:eastAsia="UD デジタル 教科書体 NK-R" w:hint="eastAsia"/>
                <w:sz w:val="18"/>
              </w:rPr>
              <w:t>⑲</w:t>
            </w:r>
          </w:p>
        </w:tc>
        <w:tc>
          <w:tcPr>
            <w:tcW w:w="3827" w:type="dxa"/>
            <w:vAlign w:val="center"/>
          </w:tcPr>
          <w:p w14:paraId="690A16F6" w14:textId="77777777" w:rsidR="001A5D60" w:rsidRPr="007365DB" w:rsidRDefault="001A5D60" w:rsidP="00074BD1">
            <w:pPr>
              <w:pStyle w:val="TableParagraph"/>
              <w:spacing w:line="332" w:lineRule="exact"/>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日々の支援に関して記録をとることを徹底し、支</w:t>
            </w:r>
            <w:r w:rsidRPr="007365DB">
              <w:rPr>
                <w:rFonts w:ascii="UD デジタル 教科書体 NK-R" w:eastAsia="UD デジタル 教科書体 NK-R" w:hint="eastAsia"/>
                <w:sz w:val="20"/>
              </w:rPr>
              <w:t>援の検証・改善につなげている</w:t>
            </w:r>
          </w:p>
        </w:tc>
        <w:tc>
          <w:tcPr>
            <w:tcW w:w="426" w:type="dxa"/>
            <w:vAlign w:val="center"/>
          </w:tcPr>
          <w:p w14:paraId="690A16F7" w14:textId="40E75565"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F8"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F9" w14:textId="7D3E3818"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活動の記録は必ず行っている。また、改善点があった場合にはスタッフ間で共有し、次回からの対応を考えるようにしている。</w:t>
            </w:r>
          </w:p>
        </w:tc>
        <w:tc>
          <w:tcPr>
            <w:tcW w:w="2410" w:type="dxa"/>
            <w:vAlign w:val="center"/>
          </w:tcPr>
          <w:p w14:paraId="690A16FA"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704" w14:textId="77777777" w:rsidTr="00074BD1">
        <w:trPr>
          <w:trHeight w:val="659"/>
        </w:trPr>
        <w:tc>
          <w:tcPr>
            <w:tcW w:w="426" w:type="dxa"/>
            <w:vMerge/>
            <w:tcBorders>
              <w:top w:val="nil"/>
            </w:tcBorders>
            <w:shd w:val="clear" w:color="auto" w:fill="FFC000"/>
          </w:tcPr>
          <w:p w14:paraId="690A16FC"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FD" w14:textId="77777777" w:rsidR="001A5D60" w:rsidRPr="007365DB" w:rsidRDefault="001A5D60" w:rsidP="001A5D60">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⑳</w:t>
            </w:r>
          </w:p>
        </w:tc>
        <w:tc>
          <w:tcPr>
            <w:tcW w:w="3827" w:type="dxa"/>
            <w:vAlign w:val="center"/>
          </w:tcPr>
          <w:p w14:paraId="690A16FF" w14:textId="65392C8A" w:rsidR="001A5D60" w:rsidRPr="007365DB" w:rsidRDefault="001A5D60"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定期的にモニタリングを行い、児童発達支援計</w:t>
            </w:r>
            <w:r w:rsidRPr="007365DB">
              <w:rPr>
                <w:rFonts w:ascii="UD デジタル 教科書体 NK-R" w:eastAsia="UD デジタル 教科書体 NK-R" w:hint="eastAsia"/>
                <w:sz w:val="20"/>
              </w:rPr>
              <w:t>画の見直しの必要性を判断している</w:t>
            </w:r>
          </w:p>
        </w:tc>
        <w:tc>
          <w:tcPr>
            <w:tcW w:w="426" w:type="dxa"/>
            <w:vAlign w:val="center"/>
          </w:tcPr>
          <w:p w14:paraId="690A1700" w14:textId="37A26098"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01"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702" w14:textId="7EEBE6C6" w:rsidR="0068755B"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10月にモニタリングを行い、必要に応じて見直しを行っている。</w:t>
            </w:r>
          </w:p>
        </w:tc>
        <w:tc>
          <w:tcPr>
            <w:tcW w:w="2410" w:type="dxa"/>
            <w:vAlign w:val="center"/>
          </w:tcPr>
          <w:p w14:paraId="690A1703"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713" w14:textId="77777777" w:rsidTr="00074BD1">
        <w:trPr>
          <w:trHeight w:val="751"/>
        </w:trPr>
        <w:tc>
          <w:tcPr>
            <w:tcW w:w="426" w:type="dxa"/>
            <w:vMerge w:val="restart"/>
            <w:shd w:val="clear" w:color="auto" w:fill="FFC000"/>
            <w:vAlign w:val="center"/>
          </w:tcPr>
          <w:p w14:paraId="690A170A" w14:textId="77777777" w:rsidR="001A5D60" w:rsidRPr="007365DB" w:rsidRDefault="001A5D60" w:rsidP="001A5D60">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関係機関や保護者との連携関係機関や保護者との連携</w:t>
            </w:r>
          </w:p>
        </w:tc>
        <w:tc>
          <w:tcPr>
            <w:tcW w:w="425" w:type="dxa"/>
            <w:shd w:val="clear" w:color="auto" w:fill="FFC000"/>
          </w:tcPr>
          <w:p w14:paraId="690A170B" w14:textId="77777777" w:rsidR="001A5D60" w:rsidRPr="007365DB" w:rsidRDefault="001A5D60" w:rsidP="001A5D60">
            <w:pPr>
              <w:pStyle w:val="TableParagraph"/>
              <w:spacing w:before="2"/>
              <w:rPr>
                <w:rFonts w:ascii="UD デジタル 教科書体 NK-R" w:eastAsia="UD デジタル 教科書体 NK-R"/>
                <w:sz w:val="18"/>
              </w:rPr>
            </w:pPr>
          </w:p>
          <w:p w14:paraId="690A170C" w14:textId="77777777" w:rsidR="001A5D60" w:rsidRPr="007365DB" w:rsidRDefault="001A5D60" w:rsidP="001A5D60">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㉑</w:t>
            </w:r>
          </w:p>
        </w:tc>
        <w:tc>
          <w:tcPr>
            <w:tcW w:w="3827" w:type="dxa"/>
            <w:vAlign w:val="center"/>
          </w:tcPr>
          <w:p w14:paraId="690A170E" w14:textId="3B32D3E3" w:rsidR="001A5D60" w:rsidRPr="007365DB" w:rsidRDefault="001A5D60" w:rsidP="00074BD1">
            <w:pPr>
              <w:pStyle w:val="TableParagraph"/>
              <w:spacing w:before="12"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pacing w:val="1"/>
                <w:sz w:val="20"/>
              </w:rPr>
              <w:t>障害児相談支援事業所のサ</w:t>
            </w:r>
            <w:r w:rsidRPr="007365DB">
              <w:rPr>
                <w:rFonts w:ascii="UD デジタル 教科書体 NK-R" w:eastAsia="UD デジタル 教科書体 NK-R" w:hint="eastAsia"/>
                <w:w w:val="110"/>
                <w:sz w:val="20"/>
              </w:rPr>
              <w:t>ー</w:t>
            </w:r>
            <w:r w:rsidRPr="007365DB">
              <w:rPr>
                <w:rFonts w:ascii="UD デジタル 教科書体 NK-R" w:eastAsia="UD デジタル 教科書体 NK-R" w:hint="eastAsia"/>
                <w:spacing w:val="2"/>
                <w:sz w:val="20"/>
              </w:rPr>
              <w:t>ビス担当者会</w:t>
            </w:r>
            <w:r w:rsidRPr="007365DB">
              <w:rPr>
                <w:rFonts w:ascii="UD デジタル 教科書体 NK-R" w:eastAsia="UD デジタル 教科書体 NK-R" w:hint="eastAsia"/>
                <w:w w:val="95"/>
                <w:sz w:val="20"/>
              </w:rPr>
              <w:t>議にその子どもの状況に精通した最もふさわしい</w:t>
            </w:r>
            <w:r w:rsidRPr="007365DB">
              <w:rPr>
                <w:rFonts w:ascii="UD デジタル 教科書体 NK-R" w:eastAsia="UD デジタル 教科書体 NK-R" w:hint="eastAsia"/>
                <w:sz w:val="20"/>
              </w:rPr>
              <w:t>者が参画している</w:t>
            </w:r>
          </w:p>
        </w:tc>
        <w:tc>
          <w:tcPr>
            <w:tcW w:w="426" w:type="dxa"/>
            <w:vAlign w:val="center"/>
          </w:tcPr>
          <w:p w14:paraId="690A170F" w14:textId="21B8EC1C"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10"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711" w14:textId="24C5B56D"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療育担当スタッフと情報共有を行った上で管理者もしくは児童発達支援管理責任者が出席している。</w:t>
            </w:r>
          </w:p>
        </w:tc>
        <w:tc>
          <w:tcPr>
            <w:tcW w:w="2410" w:type="dxa"/>
            <w:vAlign w:val="center"/>
          </w:tcPr>
          <w:p w14:paraId="690A1712" w14:textId="4FCDD769"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今年度は担当者会議の開催はなかった。</w:t>
            </w:r>
          </w:p>
        </w:tc>
      </w:tr>
      <w:tr w:rsidR="001A5D60" w:rsidRPr="007365DB" w14:paraId="690A171C" w14:textId="77777777" w:rsidTr="00074BD1">
        <w:trPr>
          <w:trHeight w:val="536"/>
        </w:trPr>
        <w:tc>
          <w:tcPr>
            <w:tcW w:w="426" w:type="dxa"/>
            <w:vMerge/>
            <w:tcBorders>
              <w:top w:val="nil"/>
            </w:tcBorders>
            <w:shd w:val="clear" w:color="auto" w:fill="FFC000"/>
          </w:tcPr>
          <w:p w14:paraId="690A1714"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715" w14:textId="77777777" w:rsidR="001A5D60" w:rsidRPr="007365DB" w:rsidRDefault="001A5D60" w:rsidP="001A5D60">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㉒</w:t>
            </w:r>
          </w:p>
        </w:tc>
        <w:tc>
          <w:tcPr>
            <w:tcW w:w="3827" w:type="dxa"/>
            <w:vAlign w:val="center"/>
          </w:tcPr>
          <w:p w14:paraId="690A1717" w14:textId="5053D48B" w:rsidR="001A5D60" w:rsidRPr="007365DB" w:rsidRDefault="001A5D60"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母子保健や子ども・子育て支援等の関係者や関係機関と連携した支援を行っている</w:t>
            </w:r>
          </w:p>
        </w:tc>
        <w:tc>
          <w:tcPr>
            <w:tcW w:w="426" w:type="dxa"/>
            <w:vAlign w:val="center"/>
          </w:tcPr>
          <w:p w14:paraId="690A1718" w14:textId="77777777" w:rsidR="001A5D60" w:rsidRPr="007365DB" w:rsidRDefault="001A5D60" w:rsidP="001A5D60">
            <w:pPr>
              <w:pStyle w:val="TableParagraph"/>
              <w:jc w:val="center"/>
              <w:rPr>
                <w:rFonts w:ascii="UD デジタル 教科書体 NK-R" w:eastAsia="UD デジタル 教科書体 NK-R"/>
                <w:sz w:val="18"/>
              </w:rPr>
            </w:pPr>
          </w:p>
        </w:tc>
        <w:tc>
          <w:tcPr>
            <w:tcW w:w="567" w:type="dxa"/>
            <w:vAlign w:val="center"/>
          </w:tcPr>
          <w:p w14:paraId="690A1719" w14:textId="4AD4A96F"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1A" w14:textId="67C9CA10"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必要に応じて行っていく。</w:t>
            </w:r>
          </w:p>
        </w:tc>
        <w:tc>
          <w:tcPr>
            <w:tcW w:w="2410" w:type="dxa"/>
            <w:vAlign w:val="center"/>
          </w:tcPr>
          <w:p w14:paraId="690A171B"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727" w14:textId="77777777" w:rsidTr="00074BD1">
        <w:trPr>
          <w:trHeight w:val="1156"/>
        </w:trPr>
        <w:tc>
          <w:tcPr>
            <w:tcW w:w="426" w:type="dxa"/>
            <w:vMerge/>
            <w:tcBorders>
              <w:top w:val="nil"/>
            </w:tcBorders>
            <w:shd w:val="clear" w:color="auto" w:fill="FFC000"/>
          </w:tcPr>
          <w:p w14:paraId="690A171D"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71E" w14:textId="77777777" w:rsidR="001A5D60" w:rsidRPr="007365DB" w:rsidRDefault="001A5D60" w:rsidP="001A5D60">
            <w:pPr>
              <w:pStyle w:val="TableParagraph"/>
              <w:rPr>
                <w:rFonts w:ascii="UD デジタル 教科書体 NK-R" w:eastAsia="UD デジタル 教科書体 NK-R"/>
                <w:sz w:val="27"/>
              </w:rPr>
            </w:pPr>
          </w:p>
          <w:p w14:paraId="690A171F" w14:textId="77777777" w:rsidR="001A5D60" w:rsidRPr="007365DB" w:rsidRDefault="001A5D60" w:rsidP="001A5D60">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㉓</w:t>
            </w:r>
          </w:p>
        </w:tc>
        <w:tc>
          <w:tcPr>
            <w:tcW w:w="3827" w:type="dxa"/>
            <w:vAlign w:val="center"/>
          </w:tcPr>
          <w:p w14:paraId="690A1722" w14:textId="66032AC3" w:rsidR="001A5D60" w:rsidRPr="007365DB" w:rsidRDefault="001A5D60" w:rsidP="00074BD1">
            <w:pPr>
              <w:pStyle w:val="TableParagraph"/>
              <w:spacing w:before="10"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（医療的ケアが必要な子どもや重症心身障害</w:t>
            </w:r>
            <w:r w:rsidRPr="007365DB">
              <w:rPr>
                <w:rFonts w:ascii="UD デジタル 教科書体 NK-R" w:eastAsia="UD デジタル 教科書体 NK-R" w:hint="eastAsia"/>
                <w:spacing w:val="8"/>
                <w:w w:val="95"/>
                <w:sz w:val="20"/>
              </w:rPr>
              <w:t xml:space="preserve"> </w:t>
            </w:r>
            <w:r w:rsidRPr="007365DB">
              <w:rPr>
                <w:rFonts w:ascii="UD デジタル 教科書体 NK-R" w:eastAsia="UD デジタル 教科書体 NK-R" w:hint="eastAsia"/>
                <w:sz w:val="20"/>
              </w:rPr>
              <w:t>のある子ども等を支援している場合）地域の保健、医療、障害福祉、保育、教育等の関係機関と連携した支援を行っている</w:t>
            </w:r>
          </w:p>
        </w:tc>
        <w:tc>
          <w:tcPr>
            <w:tcW w:w="426" w:type="dxa"/>
            <w:vAlign w:val="center"/>
          </w:tcPr>
          <w:p w14:paraId="690A1723" w14:textId="77777777" w:rsidR="001A5D60" w:rsidRPr="007365DB" w:rsidRDefault="001A5D60" w:rsidP="001A5D60">
            <w:pPr>
              <w:pStyle w:val="TableParagraph"/>
              <w:jc w:val="center"/>
              <w:rPr>
                <w:rFonts w:ascii="UD デジタル 教科書体 NK-R" w:eastAsia="UD デジタル 教科書体 NK-R"/>
                <w:sz w:val="18"/>
              </w:rPr>
            </w:pPr>
          </w:p>
        </w:tc>
        <w:tc>
          <w:tcPr>
            <w:tcW w:w="567" w:type="dxa"/>
            <w:vAlign w:val="center"/>
          </w:tcPr>
          <w:p w14:paraId="690A1724" w14:textId="51B59628"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25" w14:textId="77777777" w:rsidR="001A5D60" w:rsidRPr="00074BD1" w:rsidRDefault="001A5D60" w:rsidP="00074BD1">
            <w:pPr>
              <w:pStyle w:val="TableParagraph"/>
              <w:jc w:val="both"/>
              <w:rPr>
                <w:rFonts w:ascii="UD デジタル 教科書体 NK-R" w:eastAsia="UD デジタル 教科書体 NK-R"/>
                <w:sz w:val="20"/>
                <w:szCs w:val="20"/>
              </w:rPr>
            </w:pPr>
          </w:p>
        </w:tc>
        <w:tc>
          <w:tcPr>
            <w:tcW w:w="2410" w:type="dxa"/>
            <w:vAlign w:val="center"/>
          </w:tcPr>
          <w:p w14:paraId="690A1726" w14:textId="62F66C5B"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対象者なし。</w:t>
            </w:r>
          </w:p>
        </w:tc>
      </w:tr>
      <w:tr w:rsidR="001A5D60" w:rsidRPr="007365DB" w14:paraId="690A1732" w14:textId="77777777" w:rsidTr="00074BD1">
        <w:trPr>
          <w:trHeight w:val="1101"/>
        </w:trPr>
        <w:tc>
          <w:tcPr>
            <w:tcW w:w="426" w:type="dxa"/>
            <w:vMerge/>
            <w:tcBorders>
              <w:top w:val="nil"/>
            </w:tcBorders>
            <w:shd w:val="clear" w:color="auto" w:fill="FFC000"/>
          </w:tcPr>
          <w:p w14:paraId="690A1728"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729" w14:textId="77777777" w:rsidR="001A5D60" w:rsidRPr="007365DB" w:rsidRDefault="001A5D60" w:rsidP="001A5D60">
            <w:pPr>
              <w:pStyle w:val="TableParagraph"/>
              <w:rPr>
                <w:rFonts w:ascii="UD デジタル 教科書体 NK-R" w:eastAsia="UD デジタル 教科書体 NK-R"/>
                <w:sz w:val="27"/>
              </w:rPr>
            </w:pPr>
          </w:p>
          <w:p w14:paraId="690A172A" w14:textId="77777777" w:rsidR="001A5D60" w:rsidRPr="007365DB" w:rsidRDefault="001A5D60" w:rsidP="001A5D60">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㉔</w:t>
            </w:r>
          </w:p>
        </w:tc>
        <w:tc>
          <w:tcPr>
            <w:tcW w:w="3827" w:type="dxa"/>
            <w:vAlign w:val="center"/>
          </w:tcPr>
          <w:p w14:paraId="690A172D" w14:textId="5C52B478" w:rsidR="001A5D60" w:rsidRPr="007365DB" w:rsidRDefault="001A5D60" w:rsidP="00074BD1">
            <w:pPr>
              <w:pStyle w:val="TableParagraph"/>
              <w:spacing w:before="7" w:line="218"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（医療的ケアが必要な子どもや重症心身障害</w:t>
            </w:r>
            <w:r w:rsidRPr="007365DB">
              <w:rPr>
                <w:rFonts w:ascii="UD デジタル 教科書体 NK-R" w:eastAsia="UD デジタル 教科書体 NK-R" w:hint="eastAsia"/>
                <w:spacing w:val="8"/>
                <w:w w:val="95"/>
                <w:sz w:val="20"/>
              </w:rPr>
              <w:t xml:space="preserve"> </w:t>
            </w:r>
            <w:r w:rsidRPr="007365DB">
              <w:rPr>
                <w:rFonts w:ascii="UD デジタル 教科書体 NK-R" w:eastAsia="UD デジタル 教科書体 NK-R" w:hint="eastAsia"/>
                <w:sz w:val="20"/>
              </w:rPr>
              <w:t>のある子ども等を支援している場合）</w:t>
            </w:r>
            <w:r w:rsidRPr="007365DB">
              <w:rPr>
                <w:rFonts w:ascii="UD デジタル 教科書体 NK-R" w:eastAsia="UD デジタル 教科書体 NK-R" w:hint="eastAsia"/>
                <w:w w:val="95"/>
                <w:sz w:val="20"/>
              </w:rPr>
              <w:t>子どもの主治医や協力医療機関等と連絡体制</w:t>
            </w:r>
            <w:r w:rsidRPr="007365DB">
              <w:rPr>
                <w:rFonts w:ascii="UD デジタル 教科書体 NK-R" w:eastAsia="UD デジタル 教科書体 NK-R" w:hint="eastAsia"/>
                <w:sz w:val="20"/>
              </w:rPr>
              <w:t>を整えている</w:t>
            </w:r>
          </w:p>
        </w:tc>
        <w:tc>
          <w:tcPr>
            <w:tcW w:w="426" w:type="dxa"/>
            <w:vAlign w:val="center"/>
          </w:tcPr>
          <w:p w14:paraId="690A172E" w14:textId="77777777" w:rsidR="001A5D60" w:rsidRPr="007365DB" w:rsidRDefault="001A5D60" w:rsidP="001A5D60">
            <w:pPr>
              <w:pStyle w:val="TableParagraph"/>
              <w:jc w:val="center"/>
              <w:rPr>
                <w:rFonts w:ascii="UD デジタル 教科書体 NK-R" w:eastAsia="UD デジタル 教科書体 NK-R"/>
                <w:sz w:val="18"/>
              </w:rPr>
            </w:pPr>
          </w:p>
        </w:tc>
        <w:tc>
          <w:tcPr>
            <w:tcW w:w="567" w:type="dxa"/>
            <w:vAlign w:val="center"/>
          </w:tcPr>
          <w:p w14:paraId="690A172F" w14:textId="7AA500B3"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30" w14:textId="77777777" w:rsidR="001A5D60" w:rsidRPr="00074BD1" w:rsidRDefault="001A5D60" w:rsidP="00074BD1">
            <w:pPr>
              <w:pStyle w:val="TableParagraph"/>
              <w:jc w:val="both"/>
              <w:rPr>
                <w:rFonts w:ascii="UD デジタル 教科書体 NK-R" w:eastAsia="UD デジタル 教科書体 NK-R"/>
                <w:sz w:val="20"/>
                <w:szCs w:val="20"/>
              </w:rPr>
            </w:pPr>
          </w:p>
        </w:tc>
        <w:tc>
          <w:tcPr>
            <w:tcW w:w="2410" w:type="dxa"/>
            <w:vAlign w:val="center"/>
          </w:tcPr>
          <w:p w14:paraId="690A1731" w14:textId="05D7F76E"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対象者なし。</w:t>
            </w:r>
          </w:p>
        </w:tc>
      </w:tr>
      <w:tr w:rsidR="001A5D60" w:rsidRPr="007365DB" w14:paraId="690A173C" w14:textId="77777777" w:rsidTr="00074BD1">
        <w:trPr>
          <w:trHeight w:val="990"/>
        </w:trPr>
        <w:tc>
          <w:tcPr>
            <w:tcW w:w="426" w:type="dxa"/>
            <w:vMerge/>
            <w:tcBorders>
              <w:top w:val="nil"/>
            </w:tcBorders>
            <w:shd w:val="clear" w:color="auto" w:fill="FFC000"/>
          </w:tcPr>
          <w:p w14:paraId="690A1733"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734" w14:textId="77777777" w:rsidR="001A5D60" w:rsidRPr="007365DB" w:rsidRDefault="001A5D60" w:rsidP="001A5D60">
            <w:pPr>
              <w:pStyle w:val="TableParagraph"/>
              <w:spacing w:before="1"/>
              <w:rPr>
                <w:rFonts w:ascii="UD デジタル 教科書体 NK-R" w:eastAsia="UD デジタル 教科書体 NK-R"/>
                <w:sz w:val="18"/>
              </w:rPr>
            </w:pPr>
          </w:p>
          <w:p w14:paraId="690A1735" w14:textId="77777777" w:rsidR="001A5D60" w:rsidRPr="007365DB" w:rsidRDefault="001A5D60" w:rsidP="001A5D60">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㉕</w:t>
            </w:r>
          </w:p>
        </w:tc>
        <w:tc>
          <w:tcPr>
            <w:tcW w:w="3827" w:type="dxa"/>
            <w:vAlign w:val="center"/>
          </w:tcPr>
          <w:p w14:paraId="690A1737" w14:textId="72D15E6C" w:rsidR="001A5D60" w:rsidRPr="007365DB" w:rsidRDefault="001A5D60" w:rsidP="00074BD1">
            <w:pPr>
              <w:pStyle w:val="TableParagraph"/>
              <w:spacing w:before="12" w:line="216" w:lineRule="auto"/>
              <w:ind w:left="108" w:right="98"/>
              <w:jc w:val="both"/>
              <w:rPr>
                <w:rFonts w:ascii="UD デジタル 教科書体 NK-R" w:eastAsia="UD デジタル 教科書体 NK-R"/>
                <w:sz w:val="20"/>
              </w:rPr>
            </w:pPr>
            <w:r w:rsidRPr="007365DB">
              <w:rPr>
                <w:rFonts w:ascii="UD デジタル 教科書体 NK-R" w:eastAsia="UD デジタル 教科書体 NK-R" w:hint="eastAsia"/>
                <w:w w:val="90"/>
                <w:sz w:val="20"/>
              </w:rPr>
              <w:t>移行支援として、保育所や認定こども園、幼稚</w:t>
            </w:r>
            <w:r w:rsidRPr="007365DB">
              <w:rPr>
                <w:rFonts w:ascii="UD デジタル 教科書体 NK-R" w:eastAsia="UD デジタル 教科書体 NK-R" w:hint="eastAsia"/>
                <w:spacing w:val="1"/>
                <w:w w:val="90"/>
                <w:sz w:val="20"/>
              </w:rPr>
              <w:t xml:space="preserve"> </w:t>
            </w:r>
            <w:r w:rsidRPr="007365DB">
              <w:rPr>
                <w:rFonts w:ascii="UD デジタル 教科書体 NK-R" w:eastAsia="UD デジタル 教科書体 NK-R" w:hint="eastAsia"/>
                <w:w w:val="95"/>
                <w:sz w:val="20"/>
              </w:rPr>
              <w:t>園、特別支援学校（幼稚部）等との間で、支援内容等の情報共有と相互理解を図っている</w:t>
            </w:r>
          </w:p>
        </w:tc>
        <w:tc>
          <w:tcPr>
            <w:tcW w:w="426" w:type="dxa"/>
            <w:vAlign w:val="center"/>
          </w:tcPr>
          <w:p w14:paraId="690A1738" w14:textId="77777777" w:rsidR="001A5D60" w:rsidRPr="007365DB" w:rsidRDefault="001A5D60" w:rsidP="001A5D60">
            <w:pPr>
              <w:pStyle w:val="TableParagraph"/>
              <w:jc w:val="center"/>
              <w:rPr>
                <w:rFonts w:ascii="UD デジタル 教科書体 NK-R" w:eastAsia="UD デジタル 教科書体 NK-R"/>
                <w:sz w:val="18"/>
              </w:rPr>
            </w:pPr>
          </w:p>
        </w:tc>
        <w:tc>
          <w:tcPr>
            <w:tcW w:w="567" w:type="dxa"/>
            <w:vAlign w:val="center"/>
          </w:tcPr>
          <w:p w14:paraId="690A1739" w14:textId="337F825F"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3A" w14:textId="63BCAABF"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事業所からの情報提供を行うことはなかったが、要望があれば行うようにしている。また、園等の情報を保護者の方から共有して頂いた際には、スタッフ間でも共有するようにしている。</w:t>
            </w:r>
          </w:p>
        </w:tc>
        <w:tc>
          <w:tcPr>
            <w:tcW w:w="2410" w:type="dxa"/>
            <w:vAlign w:val="center"/>
          </w:tcPr>
          <w:p w14:paraId="690A173B" w14:textId="66805ECB" w:rsidR="001A5D60"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連携に関しては検討が必要。</w:t>
            </w:r>
          </w:p>
        </w:tc>
      </w:tr>
      <w:tr w:rsidR="00074BD1" w:rsidRPr="007365DB" w14:paraId="690A1746" w14:textId="77777777" w:rsidTr="00074BD1">
        <w:trPr>
          <w:trHeight w:val="819"/>
        </w:trPr>
        <w:tc>
          <w:tcPr>
            <w:tcW w:w="426" w:type="dxa"/>
            <w:vMerge/>
            <w:tcBorders>
              <w:top w:val="nil"/>
            </w:tcBorders>
            <w:shd w:val="clear" w:color="auto" w:fill="FFC000"/>
          </w:tcPr>
          <w:p w14:paraId="690A173D"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3E" w14:textId="77777777" w:rsidR="00074BD1" w:rsidRPr="007365DB" w:rsidRDefault="00074BD1" w:rsidP="00074BD1">
            <w:pPr>
              <w:pStyle w:val="TableParagraph"/>
              <w:spacing w:before="1"/>
              <w:rPr>
                <w:rFonts w:ascii="UD デジタル 教科書体 NK-R" w:eastAsia="UD デジタル 教科書体 NK-R"/>
                <w:sz w:val="18"/>
              </w:rPr>
            </w:pPr>
          </w:p>
          <w:p w14:paraId="690A173F"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㉖</w:t>
            </w:r>
          </w:p>
        </w:tc>
        <w:tc>
          <w:tcPr>
            <w:tcW w:w="3827" w:type="dxa"/>
            <w:vAlign w:val="center"/>
          </w:tcPr>
          <w:p w14:paraId="690A1741" w14:textId="00251A1B" w:rsidR="00074BD1" w:rsidRPr="007365DB" w:rsidRDefault="00074BD1" w:rsidP="00074BD1">
            <w:pPr>
              <w:pStyle w:val="TableParagraph"/>
              <w:spacing w:before="12" w:line="216" w:lineRule="auto"/>
              <w:ind w:left="108" w:right="99"/>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移行支援として、小学校や特別支援学校（小</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w w:val="95"/>
                <w:sz w:val="20"/>
              </w:rPr>
              <w:t>学部）との間で、支援内容等の情報共有と相</w:t>
            </w:r>
            <w:r w:rsidRPr="007365DB">
              <w:rPr>
                <w:rFonts w:ascii="UD デジタル 教科書体 NK-R" w:eastAsia="UD デジタル 教科書体 NK-R" w:hint="eastAsia"/>
                <w:sz w:val="20"/>
              </w:rPr>
              <w:t>互理解を図っている</w:t>
            </w:r>
          </w:p>
        </w:tc>
        <w:tc>
          <w:tcPr>
            <w:tcW w:w="426" w:type="dxa"/>
            <w:vAlign w:val="center"/>
          </w:tcPr>
          <w:p w14:paraId="690A1742"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43" w14:textId="4DFF0F33"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44" w14:textId="0FAC3B2A"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事業所から直接情報提供を行うことはないが、進学にあたってサポートシートの作成を勧めるようにしている。</w:t>
            </w:r>
          </w:p>
        </w:tc>
        <w:tc>
          <w:tcPr>
            <w:tcW w:w="2410" w:type="dxa"/>
            <w:vAlign w:val="center"/>
          </w:tcPr>
          <w:p w14:paraId="690A1745" w14:textId="7E5DB02F"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連携に関しては検討が必要。</w:t>
            </w:r>
          </w:p>
        </w:tc>
      </w:tr>
      <w:tr w:rsidR="00074BD1" w:rsidRPr="007365DB" w14:paraId="690A1750" w14:textId="77777777" w:rsidTr="00074BD1">
        <w:trPr>
          <w:trHeight w:val="881"/>
        </w:trPr>
        <w:tc>
          <w:tcPr>
            <w:tcW w:w="426" w:type="dxa"/>
            <w:vMerge/>
            <w:tcBorders>
              <w:top w:val="nil"/>
            </w:tcBorders>
            <w:shd w:val="clear" w:color="auto" w:fill="FFC000"/>
          </w:tcPr>
          <w:p w14:paraId="690A1747"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48" w14:textId="77777777" w:rsidR="00074BD1" w:rsidRPr="007365DB" w:rsidRDefault="00074BD1" w:rsidP="00074BD1">
            <w:pPr>
              <w:pStyle w:val="TableParagraph"/>
              <w:spacing w:before="2"/>
              <w:rPr>
                <w:rFonts w:ascii="UD デジタル 教科書体 NK-R" w:eastAsia="UD デジタル 教科書体 NK-R"/>
                <w:sz w:val="18"/>
              </w:rPr>
            </w:pPr>
          </w:p>
          <w:p w14:paraId="690A1749"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㉗</w:t>
            </w:r>
          </w:p>
        </w:tc>
        <w:tc>
          <w:tcPr>
            <w:tcW w:w="3827" w:type="dxa"/>
            <w:vAlign w:val="center"/>
          </w:tcPr>
          <w:p w14:paraId="690A174B" w14:textId="2811D732" w:rsidR="00074BD1" w:rsidRPr="007365DB" w:rsidRDefault="00074BD1"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sz w:val="20"/>
              </w:rPr>
              <w:t>他の児童発達支援センターや児童発達支援事業所、発達障害者支援センター等の専門機関</w:t>
            </w:r>
            <w:r w:rsidRPr="007365DB">
              <w:rPr>
                <w:rFonts w:ascii="UD デジタル 教科書体 NK-R" w:eastAsia="UD デジタル 教科書体 NK-R" w:hint="eastAsia"/>
                <w:w w:val="95"/>
                <w:sz w:val="20"/>
              </w:rPr>
              <w:t>と連携し、助言や研修を受けている</w:t>
            </w:r>
          </w:p>
        </w:tc>
        <w:tc>
          <w:tcPr>
            <w:tcW w:w="426" w:type="dxa"/>
            <w:vAlign w:val="center"/>
          </w:tcPr>
          <w:p w14:paraId="690A174C" w14:textId="053C2E08"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4D"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4E" w14:textId="00DC3141"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必要に応じて連携を図りながら、情報共有をしている。</w:t>
            </w:r>
          </w:p>
        </w:tc>
        <w:tc>
          <w:tcPr>
            <w:tcW w:w="2410" w:type="dxa"/>
            <w:vAlign w:val="center"/>
          </w:tcPr>
          <w:p w14:paraId="690A174F"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59" w14:textId="77777777" w:rsidTr="00074BD1">
        <w:trPr>
          <w:trHeight w:val="661"/>
        </w:trPr>
        <w:tc>
          <w:tcPr>
            <w:tcW w:w="426" w:type="dxa"/>
            <w:vMerge/>
            <w:tcBorders>
              <w:top w:val="nil"/>
            </w:tcBorders>
            <w:shd w:val="clear" w:color="auto" w:fill="FFC000"/>
          </w:tcPr>
          <w:p w14:paraId="690A1751"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52"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㉘</w:t>
            </w:r>
          </w:p>
        </w:tc>
        <w:tc>
          <w:tcPr>
            <w:tcW w:w="3827" w:type="dxa"/>
            <w:vAlign w:val="center"/>
          </w:tcPr>
          <w:p w14:paraId="690A1754" w14:textId="590FE5BD"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保育所や認定こども園、幼稚園等との交流や、障害のない子どもと活動する機会がある</w:t>
            </w:r>
          </w:p>
        </w:tc>
        <w:tc>
          <w:tcPr>
            <w:tcW w:w="426" w:type="dxa"/>
            <w:vAlign w:val="center"/>
          </w:tcPr>
          <w:p w14:paraId="690A1755"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56" w14:textId="68ABF96E"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57" w14:textId="77777777" w:rsidR="00074BD1" w:rsidRPr="00074BD1" w:rsidRDefault="00074BD1" w:rsidP="00074BD1">
            <w:pPr>
              <w:pStyle w:val="TableParagraph"/>
              <w:jc w:val="both"/>
              <w:rPr>
                <w:rFonts w:ascii="UD デジタル 教科書体 NK-R" w:eastAsia="UD デジタル 教科書体 NK-R"/>
                <w:sz w:val="20"/>
                <w:szCs w:val="20"/>
              </w:rPr>
            </w:pPr>
          </w:p>
        </w:tc>
        <w:tc>
          <w:tcPr>
            <w:tcW w:w="2410" w:type="dxa"/>
            <w:vAlign w:val="center"/>
          </w:tcPr>
          <w:p w14:paraId="4B9996DD" w14:textId="77777777"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現時点では行っていない。</w:t>
            </w:r>
          </w:p>
          <w:p w14:paraId="690A1758" w14:textId="5E3D85C8"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今後必要に応じて検討していく。</w:t>
            </w:r>
          </w:p>
        </w:tc>
      </w:tr>
      <w:tr w:rsidR="00074BD1" w:rsidRPr="007365DB" w14:paraId="690A1763" w14:textId="77777777" w:rsidTr="00074BD1">
        <w:trPr>
          <w:trHeight w:val="659"/>
        </w:trPr>
        <w:tc>
          <w:tcPr>
            <w:tcW w:w="426" w:type="dxa"/>
            <w:vMerge w:val="restart"/>
            <w:shd w:val="clear" w:color="auto" w:fill="FFC000"/>
          </w:tcPr>
          <w:p w14:paraId="690A175B" w14:textId="77777777" w:rsidR="00074BD1" w:rsidRPr="007365DB" w:rsidRDefault="00074BD1" w:rsidP="00074BD1">
            <w:pPr>
              <w:pStyle w:val="TableParagraph"/>
              <w:rPr>
                <w:rFonts w:ascii="UD デジタル 教科書体 NK-R" w:eastAsia="UD デジタル 教科書体 NK-R"/>
                <w:sz w:val="18"/>
              </w:rPr>
            </w:pPr>
          </w:p>
        </w:tc>
        <w:tc>
          <w:tcPr>
            <w:tcW w:w="425" w:type="dxa"/>
            <w:shd w:val="clear" w:color="auto" w:fill="FFC000"/>
          </w:tcPr>
          <w:p w14:paraId="690A175C"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㉙</w:t>
            </w:r>
          </w:p>
        </w:tc>
        <w:tc>
          <w:tcPr>
            <w:tcW w:w="3827" w:type="dxa"/>
            <w:vAlign w:val="center"/>
          </w:tcPr>
          <w:p w14:paraId="690A175E" w14:textId="0C17D223"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（自立支援）協議会子ども部会や地域の子ど</w:t>
            </w:r>
            <w:r w:rsidRPr="007365DB">
              <w:rPr>
                <w:rFonts w:ascii="UD デジタル 教科書体 NK-R" w:eastAsia="UD デジタル 教科書体 NK-R" w:hint="eastAsia"/>
                <w:sz w:val="20"/>
              </w:rPr>
              <w:t>も・子育て会議等へ積極的に参加している</w:t>
            </w:r>
          </w:p>
        </w:tc>
        <w:tc>
          <w:tcPr>
            <w:tcW w:w="426" w:type="dxa"/>
            <w:vAlign w:val="center"/>
          </w:tcPr>
          <w:p w14:paraId="690A175F"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60" w14:textId="048ED98B"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61" w14:textId="7E3BA7B2"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今年度は新型コロナウイルス感染拡大のため、開催されていない。支援者の会は参加。</w:t>
            </w:r>
          </w:p>
        </w:tc>
        <w:tc>
          <w:tcPr>
            <w:tcW w:w="2410" w:type="dxa"/>
            <w:vAlign w:val="center"/>
          </w:tcPr>
          <w:p w14:paraId="690A1762" w14:textId="011D634C"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実施される予定であれば参加する。</w:t>
            </w:r>
          </w:p>
        </w:tc>
      </w:tr>
      <w:tr w:rsidR="00074BD1" w:rsidRPr="007365DB" w14:paraId="690A176D" w14:textId="77777777" w:rsidTr="00074BD1">
        <w:trPr>
          <w:trHeight w:val="864"/>
        </w:trPr>
        <w:tc>
          <w:tcPr>
            <w:tcW w:w="426" w:type="dxa"/>
            <w:vMerge/>
            <w:tcBorders>
              <w:top w:val="nil"/>
            </w:tcBorders>
            <w:shd w:val="clear" w:color="auto" w:fill="FFC000"/>
          </w:tcPr>
          <w:p w14:paraId="690A1764"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65" w14:textId="77777777" w:rsidR="00074BD1" w:rsidRPr="007365DB" w:rsidRDefault="00074BD1" w:rsidP="00074BD1">
            <w:pPr>
              <w:pStyle w:val="TableParagraph"/>
              <w:spacing w:before="2"/>
              <w:rPr>
                <w:rFonts w:ascii="UD デジタル 教科書体 NK-R" w:eastAsia="UD デジタル 教科書体 NK-R"/>
                <w:sz w:val="18"/>
              </w:rPr>
            </w:pPr>
          </w:p>
          <w:p w14:paraId="690A1766"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㉚</w:t>
            </w:r>
          </w:p>
        </w:tc>
        <w:tc>
          <w:tcPr>
            <w:tcW w:w="3827" w:type="dxa"/>
            <w:vAlign w:val="center"/>
          </w:tcPr>
          <w:p w14:paraId="690A1768" w14:textId="7674981B" w:rsidR="00074BD1" w:rsidRPr="007365DB" w:rsidRDefault="00074BD1"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日頃から子どもの状況を保護者と伝え合い、子</w:t>
            </w:r>
            <w:r w:rsidRPr="007365DB">
              <w:rPr>
                <w:rFonts w:ascii="UD デジタル 教科書体 NK-R" w:eastAsia="UD デジタル 教科書体 NK-R" w:hint="eastAsia"/>
                <w:spacing w:val="37"/>
                <w:w w:val="95"/>
                <w:sz w:val="20"/>
              </w:rPr>
              <w:t xml:space="preserve"> </w:t>
            </w:r>
            <w:r w:rsidRPr="007365DB">
              <w:rPr>
                <w:rFonts w:ascii="UD デジタル 教科書体 NK-R" w:eastAsia="UD デジタル 教科書体 NK-R" w:hint="eastAsia"/>
                <w:w w:val="95"/>
                <w:sz w:val="20"/>
              </w:rPr>
              <w:t>どもの発達の状況や課題について共通理解を</w:t>
            </w:r>
            <w:r w:rsidRPr="007365DB">
              <w:rPr>
                <w:rFonts w:ascii="UD デジタル 教科書体 NK-R" w:eastAsia="UD デジタル 教科書体 NK-R" w:hint="eastAsia"/>
                <w:sz w:val="20"/>
              </w:rPr>
              <w:t>持っている</w:t>
            </w:r>
          </w:p>
        </w:tc>
        <w:tc>
          <w:tcPr>
            <w:tcW w:w="426" w:type="dxa"/>
            <w:vAlign w:val="center"/>
          </w:tcPr>
          <w:p w14:paraId="690A1769" w14:textId="46525B7B"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6A"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6B" w14:textId="1DE72F29"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療育終了後に振り返りを行い、その中で子どもの様子などを話し、共通理解を持てるようにしている。</w:t>
            </w:r>
          </w:p>
        </w:tc>
        <w:tc>
          <w:tcPr>
            <w:tcW w:w="2410" w:type="dxa"/>
            <w:vAlign w:val="center"/>
          </w:tcPr>
          <w:p w14:paraId="690A176C"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77" w14:textId="77777777" w:rsidTr="00074BD1">
        <w:trPr>
          <w:trHeight w:val="847"/>
        </w:trPr>
        <w:tc>
          <w:tcPr>
            <w:tcW w:w="426" w:type="dxa"/>
            <w:vMerge/>
            <w:tcBorders>
              <w:top w:val="nil"/>
            </w:tcBorders>
            <w:shd w:val="clear" w:color="auto" w:fill="FFC000"/>
          </w:tcPr>
          <w:p w14:paraId="690A176E"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6F" w14:textId="77777777" w:rsidR="00074BD1" w:rsidRPr="007365DB" w:rsidRDefault="00074BD1" w:rsidP="00074BD1">
            <w:pPr>
              <w:pStyle w:val="TableParagraph"/>
              <w:spacing w:before="1"/>
              <w:rPr>
                <w:rFonts w:ascii="UD デジタル 教科書体 NK-R" w:eastAsia="UD デジタル 教科書体 NK-R"/>
                <w:sz w:val="18"/>
              </w:rPr>
            </w:pPr>
          </w:p>
          <w:p w14:paraId="690A1770"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㉛</w:t>
            </w:r>
          </w:p>
        </w:tc>
        <w:tc>
          <w:tcPr>
            <w:tcW w:w="3827" w:type="dxa"/>
            <w:vAlign w:val="center"/>
          </w:tcPr>
          <w:p w14:paraId="690A1772" w14:textId="4B4EEC23" w:rsidR="00074BD1" w:rsidRPr="007365DB" w:rsidRDefault="00074BD1" w:rsidP="00074BD1">
            <w:pPr>
              <w:pStyle w:val="TableParagraph"/>
              <w:spacing w:before="10" w:line="216" w:lineRule="auto"/>
              <w:ind w:left="108" w:right="99"/>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保護者の対応力の向上を図る観点から、保護</w:t>
            </w:r>
            <w:r w:rsidRPr="007365DB">
              <w:rPr>
                <w:rFonts w:ascii="UD デジタル 教科書体 NK-R" w:eastAsia="UD デジタル 教科書体 NK-R" w:hint="eastAsia"/>
                <w:spacing w:val="17"/>
                <w:w w:val="95"/>
                <w:sz w:val="20"/>
              </w:rPr>
              <w:t xml:space="preserve"> </w:t>
            </w:r>
            <w:r w:rsidRPr="007365DB">
              <w:rPr>
                <w:rFonts w:ascii="UD デジタル 教科書体 NK-R" w:eastAsia="UD デジタル 教科書体 NK-R" w:hint="eastAsia"/>
                <w:sz w:val="20"/>
              </w:rPr>
              <w:t>者に対して家族支援プログラム（ペアレント･トレーニング等）の支援を行っている</w:t>
            </w:r>
          </w:p>
        </w:tc>
        <w:tc>
          <w:tcPr>
            <w:tcW w:w="426" w:type="dxa"/>
            <w:vAlign w:val="center"/>
          </w:tcPr>
          <w:p w14:paraId="690A1773"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74" w14:textId="460508CA"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75" w14:textId="222665B3"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Courier New" w:hint="eastAsia"/>
                <w:color w:val="000000"/>
                <w:sz w:val="20"/>
                <w:szCs w:val="20"/>
              </w:rPr>
              <w:t>相談等に応じているがペアレントトレーニングは行っていない。</w:t>
            </w:r>
          </w:p>
        </w:tc>
        <w:tc>
          <w:tcPr>
            <w:tcW w:w="2410" w:type="dxa"/>
            <w:vAlign w:val="center"/>
          </w:tcPr>
          <w:p w14:paraId="690A1776" w14:textId="55207A03"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家族支援の観点も踏まえ、実施を検討していく。</w:t>
            </w:r>
          </w:p>
        </w:tc>
      </w:tr>
      <w:tr w:rsidR="00074BD1" w:rsidRPr="007365DB" w14:paraId="690A1789" w14:textId="77777777" w:rsidTr="00074BD1">
        <w:trPr>
          <w:trHeight w:val="659"/>
        </w:trPr>
        <w:tc>
          <w:tcPr>
            <w:tcW w:w="426" w:type="dxa"/>
            <w:vMerge w:val="restart"/>
            <w:shd w:val="clear" w:color="auto" w:fill="FFC000"/>
            <w:vAlign w:val="center"/>
          </w:tcPr>
          <w:p w14:paraId="690A1781" w14:textId="77777777" w:rsidR="00074BD1" w:rsidRPr="007365DB" w:rsidRDefault="00074BD1" w:rsidP="00074BD1">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保護者への説明責任等</w:t>
            </w:r>
          </w:p>
        </w:tc>
        <w:tc>
          <w:tcPr>
            <w:tcW w:w="425" w:type="dxa"/>
            <w:shd w:val="clear" w:color="auto" w:fill="FFC000"/>
          </w:tcPr>
          <w:p w14:paraId="690A1782"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㉜</w:t>
            </w:r>
          </w:p>
        </w:tc>
        <w:tc>
          <w:tcPr>
            <w:tcW w:w="3827" w:type="dxa"/>
            <w:vAlign w:val="center"/>
          </w:tcPr>
          <w:p w14:paraId="690A1784" w14:textId="2E7881C9"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運営規程、利用者負担等について丁寧な説明を行っている</w:t>
            </w:r>
          </w:p>
        </w:tc>
        <w:tc>
          <w:tcPr>
            <w:tcW w:w="426" w:type="dxa"/>
            <w:vAlign w:val="center"/>
          </w:tcPr>
          <w:p w14:paraId="690A1785" w14:textId="33B4FFDC"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86"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87" w14:textId="15A55D05"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利用契約時に書面・口頭で丁寧に説明している。</w:t>
            </w:r>
          </w:p>
        </w:tc>
        <w:tc>
          <w:tcPr>
            <w:tcW w:w="2410" w:type="dxa"/>
            <w:vAlign w:val="center"/>
          </w:tcPr>
          <w:p w14:paraId="690A1788"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94" w14:textId="77777777" w:rsidTr="00074BD1">
        <w:trPr>
          <w:trHeight w:val="1452"/>
        </w:trPr>
        <w:tc>
          <w:tcPr>
            <w:tcW w:w="426" w:type="dxa"/>
            <w:vMerge/>
            <w:tcBorders>
              <w:top w:val="nil"/>
            </w:tcBorders>
            <w:shd w:val="clear" w:color="auto" w:fill="FFC000"/>
            <w:vAlign w:val="center"/>
          </w:tcPr>
          <w:p w14:paraId="690A178A"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8B" w14:textId="77777777" w:rsidR="00074BD1" w:rsidRPr="007365DB" w:rsidRDefault="00074BD1" w:rsidP="00074BD1">
            <w:pPr>
              <w:pStyle w:val="TableParagraph"/>
              <w:rPr>
                <w:rFonts w:ascii="UD デジタル 教科書体 NK-R" w:eastAsia="UD デジタル 教科書体 NK-R"/>
              </w:rPr>
            </w:pPr>
          </w:p>
          <w:p w14:paraId="690A178C" w14:textId="77777777" w:rsidR="00074BD1" w:rsidRPr="007365DB" w:rsidRDefault="00074BD1" w:rsidP="00074BD1">
            <w:pPr>
              <w:pStyle w:val="TableParagraph"/>
              <w:spacing w:before="3"/>
              <w:rPr>
                <w:rFonts w:ascii="UD デジタル 教科書体 NK-R" w:eastAsia="UD デジタル 教科書体 NK-R"/>
                <w:sz w:val="14"/>
              </w:rPr>
            </w:pPr>
          </w:p>
          <w:p w14:paraId="690A178D"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ＭＳ 明朝" w:eastAsia="ＭＳ 明朝" w:hAnsi="ＭＳ 明朝" w:cs="ＭＳ 明朝" w:hint="eastAsia"/>
                <w:sz w:val="18"/>
              </w:rPr>
              <w:t>㉝</w:t>
            </w:r>
          </w:p>
        </w:tc>
        <w:tc>
          <w:tcPr>
            <w:tcW w:w="3827" w:type="dxa"/>
            <w:vAlign w:val="center"/>
          </w:tcPr>
          <w:p w14:paraId="690A178F" w14:textId="72550DCE" w:rsidR="00074BD1" w:rsidRPr="007365DB" w:rsidRDefault="00074BD1" w:rsidP="00074BD1">
            <w:pPr>
              <w:pStyle w:val="TableParagraph"/>
              <w:spacing w:before="12" w:line="216" w:lineRule="auto"/>
              <w:ind w:left="108" w:right="98"/>
              <w:jc w:val="both"/>
              <w:rPr>
                <w:rFonts w:ascii="UD デジタル 教科書体 NK-R" w:eastAsia="UD デジタル 教科書体 NK-R"/>
                <w:sz w:val="20"/>
              </w:rPr>
            </w:pPr>
            <w:r w:rsidRPr="007365DB">
              <w:rPr>
                <w:rFonts w:ascii="UD デジタル 教科書体 NK-R" w:eastAsia="UD デジタル 教科書体 NK-R" w:hint="eastAsia"/>
                <w:sz w:val="20"/>
              </w:rPr>
              <w:t>児童発達支援ガイドラインの「児童発達支援の</w:t>
            </w:r>
            <w:r w:rsidRPr="007365DB">
              <w:rPr>
                <w:rFonts w:ascii="UD デジタル 教科書体 NK-R" w:eastAsia="UD デジタル 教科書体 NK-R" w:hint="eastAsia"/>
                <w:w w:val="95"/>
                <w:sz w:val="20"/>
              </w:rPr>
              <w:t>提供すべき支援」のねらい及び支援内容と、これに基づき作成された「児童発達支援計画」を示しながら支援内容の説明を行い、保護者から児童発達支援計画の同意を得ている</w:t>
            </w:r>
          </w:p>
        </w:tc>
        <w:tc>
          <w:tcPr>
            <w:tcW w:w="426" w:type="dxa"/>
            <w:vAlign w:val="center"/>
          </w:tcPr>
          <w:p w14:paraId="690A1790" w14:textId="70DDFCA8"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91"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92" w14:textId="719BBB52"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保護者に対して児童発達支援ガイドラインに基づいて作成した児童発達支援計画を説明し、同意を得ている。</w:t>
            </w:r>
          </w:p>
        </w:tc>
        <w:tc>
          <w:tcPr>
            <w:tcW w:w="2410" w:type="dxa"/>
            <w:vAlign w:val="center"/>
          </w:tcPr>
          <w:p w14:paraId="690A1793"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9E" w14:textId="77777777" w:rsidTr="00074BD1">
        <w:trPr>
          <w:trHeight w:val="836"/>
        </w:trPr>
        <w:tc>
          <w:tcPr>
            <w:tcW w:w="426" w:type="dxa"/>
            <w:vMerge/>
            <w:tcBorders>
              <w:top w:val="nil"/>
            </w:tcBorders>
            <w:shd w:val="clear" w:color="auto" w:fill="FFC000"/>
            <w:vAlign w:val="center"/>
          </w:tcPr>
          <w:p w14:paraId="690A1795"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96" w14:textId="77777777" w:rsidR="00074BD1" w:rsidRPr="007365DB" w:rsidRDefault="00074BD1" w:rsidP="00074BD1">
            <w:pPr>
              <w:pStyle w:val="TableParagraph"/>
              <w:spacing w:before="7"/>
              <w:rPr>
                <w:rFonts w:ascii="UD デジタル 教科書体 NK-R" w:eastAsia="UD デジタル 教科書体 NK-R"/>
                <w:sz w:val="19"/>
              </w:rPr>
            </w:pPr>
          </w:p>
          <w:p w14:paraId="690A1797"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㉞</w:t>
            </w:r>
          </w:p>
        </w:tc>
        <w:tc>
          <w:tcPr>
            <w:tcW w:w="3827" w:type="dxa"/>
            <w:vAlign w:val="center"/>
          </w:tcPr>
          <w:p w14:paraId="690A1799" w14:textId="19F39971" w:rsidR="00074BD1" w:rsidRPr="007365DB" w:rsidRDefault="00074BD1" w:rsidP="00074BD1">
            <w:pPr>
              <w:pStyle w:val="TableParagraph"/>
              <w:spacing w:before="36"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z w:val="20"/>
              </w:rPr>
              <w:t>定期的に、保護者からの子育ての悩み等に対</w:t>
            </w:r>
            <w:r w:rsidRPr="007365DB">
              <w:rPr>
                <w:rFonts w:ascii="UD デジタル 教科書体 NK-R" w:eastAsia="UD デジタル 教科書体 NK-R" w:hint="eastAsia"/>
                <w:w w:val="95"/>
                <w:sz w:val="20"/>
              </w:rPr>
              <w:t>する相談に適切に応じ、必要な助言と支援を</w:t>
            </w:r>
            <w:r w:rsidRPr="007365DB">
              <w:rPr>
                <w:rFonts w:ascii="UD デジタル 教科書体 NK-R" w:eastAsia="UD デジタル 教科書体 NK-R" w:hint="eastAsia"/>
                <w:sz w:val="20"/>
              </w:rPr>
              <w:t>行っている</w:t>
            </w:r>
          </w:p>
        </w:tc>
        <w:tc>
          <w:tcPr>
            <w:tcW w:w="426" w:type="dxa"/>
            <w:vAlign w:val="center"/>
          </w:tcPr>
          <w:p w14:paraId="690A179A" w14:textId="37FFD747"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9B"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9C" w14:textId="2D9D9F80"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保護者からの相談に対しては、その場で答えられる内容であれば丁寧に答えるようにしている。その場で答えることが難しい場合は持ち帰ってスタッフ間で相談してから伝えるようにしている。</w:t>
            </w:r>
          </w:p>
        </w:tc>
        <w:tc>
          <w:tcPr>
            <w:tcW w:w="2410" w:type="dxa"/>
            <w:vAlign w:val="center"/>
          </w:tcPr>
          <w:p w14:paraId="690A179D"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A8" w14:textId="77777777" w:rsidTr="00074BD1">
        <w:trPr>
          <w:trHeight w:val="835"/>
        </w:trPr>
        <w:tc>
          <w:tcPr>
            <w:tcW w:w="426" w:type="dxa"/>
            <w:vMerge/>
            <w:tcBorders>
              <w:top w:val="nil"/>
            </w:tcBorders>
            <w:shd w:val="clear" w:color="auto" w:fill="FFC000"/>
            <w:vAlign w:val="center"/>
          </w:tcPr>
          <w:p w14:paraId="690A179F"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A0" w14:textId="77777777" w:rsidR="00074BD1" w:rsidRPr="007365DB" w:rsidRDefault="00074BD1" w:rsidP="00074BD1">
            <w:pPr>
              <w:pStyle w:val="TableParagraph"/>
              <w:spacing w:before="7"/>
              <w:rPr>
                <w:rFonts w:ascii="UD デジタル 教科書体 NK-R" w:eastAsia="UD デジタル 教科書体 NK-R"/>
                <w:sz w:val="19"/>
              </w:rPr>
            </w:pPr>
          </w:p>
          <w:p w14:paraId="690A17A1"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㉟</w:t>
            </w:r>
          </w:p>
        </w:tc>
        <w:tc>
          <w:tcPr>
            <w:tcW w:w="3827" w:type="dxa"/>
            <w:vAlign w:val="center"/>
          </w:tcPr>
          <w:p w14:paraId="690A17A3" w14:textId="7112A1BE" w:rsidR="00074BD1" w:rsidRPr="007365DB" w:rsidRDefault="00074BD1" w:rsidP="00074BD1">
            <w:pPr>
              <w:pStyle w:val="TableParagraph"/>
              <w:spacing w:before="34"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父母の会の活動を支援したり、保護者会等を</w:t>
            </w:r>
            <w:r w:rsidRPr="007365DB">
              <w:rPr>
                <w:rFonts w:ascii="UD デジタル 教科書体 NK-R" w:eastAsia="UD デジタル 教科書体 NK-R" w:hint="eastAsia"/>
                <w:spacing w:val="93"/>
                <w:sz w:val="20"/>
              </w:rPr>
              <w:t xml:space="preserve"> </w:t>
            </w:r>
            <w:r w:rsidRPr="007365DB">
              <w:rPr>
                <w:rFonts w:ascii="UD デジタル 教科書体 NK-R" w:eastAsia="UD デジタル 教科書体 NK-R" w:hint="eastAsia"/>
                <w:w w:val="95"/>
                <w:sz w:val="20"/>
              </w:rPr>
              <w:t>開催する等により、保護者同士の連携を支援し</w:t>
            </w:r>
            <w:r w:rsidRPr="007365DB">
              <w:rPr>
                <w:rFonts w:ascii="UD デジタル 教科書体 NK-R" w:eastAsia="UD デジタル 教科書体 NK-R" w:hint="eastAsia"/>
                <w:sz w:val="20"/>
              </w:rPr>
              <w:t>ている</w:t>
            </w:r>
          </w:p>
        </w:tc>
        <w:tc>
          <w:tcPr>
            <w:tcW w:w="426" w:type="dxa"/>
            <w:vAlign w:val="center"/>
          </w:tcPr>
          <w:p w14:paraId="690A17A4"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A5" w14:textId="22A893AD"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A6" w14:textId="629F0ABD"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父母の会の活動の支援はできていない。療育時間に保護者の方同士で話ができるように環境設定を行っている。</w:t>
            </w:r>
          </w:p>
        </w:tc>
        <w:tc>
          <w:tcPr>
            <w:tcW w:w="2410" w:type="dxa"/>
            <w:vAlign w:val="center"/>
          </w:tcPr>
          <w:p w14:paraId="690A17A7" w14:textId="09E2AD54"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必要があれば検討していく。</w:t>
            </w:r>
          </w:p>
        </w:tc>
      </w:tr>
      <w:tr w:rsidR="00074BD1" w:rsidRPr="007365DB" w14:paraId="690A17B2" w14:textId="77777777" w:rsidTr="00074BD1">
        <w:trPr>
          <w:trHeight w:val="1101"/>
        </w:trPr>
        <w:tc>
          <w:tcPr>
            <w:tcW w:w="426" w:type="dxa"/>
            <w:vMerge/>
            <w:tcBorders>
              <w:top w:val="nil"/>
            </w:tcBorders>
            <w:shd w:val="clear" w:color="auto" w:fill="FFC000"/>
            <w:vAlign w:val="center"/>
          </w:tcPr>
          <w:p w14:paraId="690A17A9"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AA" w14:textId="77777777" w:rsidR="00074BD1" w:rsidRPr="007365DB" w:rsidRDefault="00074BD1" w:rsidP="00074BD1">
            <w:pPr>
              <w:pStyle w:val="TableParagraph"/>
              <w:spacing w:before="2"/>
              <w:rPr>
                <w:rFonts w:ascii="UD デジタル 教科書体 NK-R" w:eastAsia="UD デジタル 教科書体 NK-R"/>
                <w:sz w:val="27"/>
              </w:rPr>
            </w:pPr>
          </w:p>
          <w:p w14:paraId="690A17AB"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㊱</w:t>
            </w:r>
          </w:p>
        </w:tc>
        <w:tc>
          <w:tcPr>
            <w:tcW w:w="3827" w:type="dxa"/>
            <w:vAlign w:val="center"/>
          </w:tcPr>
          <w:p w14:paraId="690A17AD" w14:textId="10AD10DD" w:rsidR="00074BD1" w:rsidRPr="007365DB" w:rsidRDefault="00074BD1" w:rsidP="00074BD1">
            <w:pPr>
              <w:pStyle w:val="TableParagraph"/>
              <w:spacing w:before="12"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子どもや保護者からの相談や申入れについて、</w:t>
            </w:r>
            <w:r w:rsidRPr="007365DB">
              <w:rPr>
                <w:rFonts w:ascii="UD デジタル 教科書体 NK-R" w:eastAsia="UD デジタル 教科書体 NK-R" w:hint="eastAsia"/>
                <w:spacing w:val="52"/>
                <w:w w:val="95"/>
                <w:sz w:val="20"/>
              </w:rPr>
              <w:t xml:space="preserve"> </w:t>
            </w:r>
            <w:r w:rsidRPr="007365DB">
              <w:rPr>
                <w:rFonts w:ascii="UD デジタル 教科書体 NK-R" w:eastAsia="UD デジタル 教科書体 NK-R" w:hint="eastAsia"/>
                <w:w w:val="95"/>
                <w:sz w:val="20"/>
              </w:rPr>
              <w:t>対応の体制を整備するとともに、子どもや保護</w:t>
            </w:r>
            <w:r w:rsidRPr="007365DB">
              <w:rPr>
                <w:rFonts w:ascii="UD デジタル 教科書体 NK-R" w:eastAsia="UD デジタル 教科書体 NK-R" w:hint="eastAsia"/>
                <w:spacing w:val="56"/>
                <w:sz w:val="20"/>
              </w:rPr>
              <w:t xml:space="preserve"> </w:t>
            </w:r>
            <w:r w:rsidRPr="007365DB">
              <w:rPr>
                <w:rFonts w:ascii="UD デジタル 教科書体 NK-R" w:eastAsia="UD デジタル 教科書体 NK-R" w:hint="eastAsia"/>
                <w:w w:val="95"/>
                <w:sz w:val="20"/>
              </w:rPr>
              <w:t>者に周知し、相談や申入れがあった場合に迅速</w:t>
            </w:r>
            <w:r w:rsidRPr="007365DB">
              <w:rPr>
                <w:rFonts w:ascii="UD デジタル 教科書体 NK-R" w:eastAsia="UD デジタル 教科書体 NK-R" w:hint="eastAsia"/>
                <w:sz w:val="20"/>
              </w:rPr>
              <w:t>かつ適切に対応している</w:t>
            </w:r>
          </w:p>
        </w:tc>
        <w:tc>
          <w:tcPr>
            <w:tcW w:w="426" w:type="dxa"/>
            <w:vAlign w:val="center"/>
          </w:tcPr>
          <w:p w14:paraId="690A17AE" w14:textId="5F9CF908"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AF"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B0" w14:textId="496672A9"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保護者と時間調整をしながらできる限り対応している。</w:t>
            </w:r>
          </w:p>
        </w:tc>
        <w:tc>
          <w:tcPr>
            <w:tcW w:w="2410" w:type="dxa"/>
            <w:vAlign w:val="center"/>
          </w:tcPr>
          <w:p w14:paraId="690A17B1"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BC" w14:textId="77777777" w:rsidTr="00074BD1">
        <w:trPr>
          <w:trHeight w:val="848"/>
        </w:trPr>
        <w:tc>
          <w:tcPr>
            <w:tcW w:w="426" w:type="dxa"/>
            <w:vMerge/>
            <w:tcBorders>
              <w:top w:val="nil"/>
            </w:tcBorders>
            <w:shd w:val="clear" w:color="auto" w:fill="FFC000"/>
            <w:vAlign w:val="center"/>
          </w:tcPr>
          <w:p w14:paraId="690A17B3"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B4" w14:textId="77777777" w:rsidR="00074BD1" w:rsidRPr="007365DB" w:rsidRDefault="00074BD1" w:rsidP="00074BD1">
            <w:pPr>
              <w:pStyle w:val="TableParagraph"/>
              <w:spacing w:before="1"/>
              <w:rPr>
                <w:rFonts w:ascii="UD デジタル 教科書体 NK-R" w:eastAsia="UD デジタル 教科書体 NK-R"/>
                <w:sz w:val="18"/>
              </w:rPr>
            </w:pPr>
          </w:p>
          <w:p w14:paraId="690A17B5"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ＭＳ 明朝" w:eastAsia="ＭＳ 明朝" w:hAnsi="ＭＳ 明朝" w:cs="ＭＳ 明朝" w:hint="eastAsia"/>
                <w:sz w:val="18"/>
              </w:rPr>
              <w:t>㊲</w:t>
            </w:r>
          </w:p>
        </w:tc>
        <w:tc>
          <w:tcPr>
            <w:tcW w:w="3827" w:type="dxa"/>
            <w:vAlign w:val="center"/>
          </w:tcPr>
          <w:p w14:paraId="690A17B7" w14:textId="23C204D6" w:rsidR="00074BD1" w:rsidRPr="007365DB" w:rsidRDefault="00074BD1"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spacing w:val="9"/>
                <w:sz w:val="20"/>
              </w:rPr>
              <w:t>定期的に会報等を発行し、活動概要や行事</w:t>
            </w:r>
            <w:r w:rsidRPr="007365DB">
              <w:rPr>
                <w:rFonts w:ascii="UD デジタル 教科書体 NK-R" w:eastAsia="UD デジタル 教科書体 NK-R" w:hint="eastAsia"/>
                <w:w w:val="95"/>
                <w:sz w:val="20"/>
              </w:rPr>
              <w:t>予定、連絡体制等の情報を子どもや保護者に</w:t>
            </w:r>
            <w:r w:rsidRPr="007365DB">
              <w:rPr>
                <w:rFonts w:ascii="UD デジタル 教科書体 NK-R" w:eastAsia="UD デジタル 教科書体 NK-R" w:hint="eastAsia"/>
                <w:sz w:val="20"/>
              </w:rPr>
              <w:t>対して発信している</w:t>
            </w:r>
          </w:p>
        </w:tc>
        <w:tc>
          <w:tcPr>
            <w:tcW w:w="426" w:type="dxa"/>
            <w:vAlign w:val="center"/>
          </w:tcPr>
          <w:p w14:paraId="690A17B8" w14:textId="48F7D6B2"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B9"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BA" w14:textId="7B830826"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活動概要や行事予定などを事業所内に掲示・配布している。</w:t>
            </w:r>
          </w:p>
        </w:tc>
        <w:tc>
          <w:tcPr>
            <w:tcW w:w="2410" w:type="dxa"/>
            <w:vAlign w:val="center"/>
          </w:tcPr>
          <w:p w14:paraId="690A17BB"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C4" w14:textId="77777777" w:rsidTr="00074BD1">
        <w:trPr>
          <w:trHeight w:val="560"/>
        </w:trPr>
        <w:tc>
          <w:tcPr>
            <w:tcW w:w="426" w:type="dxa"/>
            <w:vMerge/>
            <w:tcBorders>
              <w:top w:val="nil"/>
            </w:tcBorders>
            <w:shd w:val="clear" w:color="auto" w:fill="FFC000"/>
            <w:vAlign w:val="center"/>
          </w:tcPr>
          <w:p w14:paraId="690A17BD"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BE" w14:textId="77777777" w:rsidR="00074BD1" w:rsidRPr="007365DB" w:rsidRDefault="00074BD1" w:rsidP="00074BD1">
            <w:pPr>
              <w:pStyle w:val="TableParagraph"/>
              <w:spacing w:before="175"/>
              <w:ind w:left="122"/>
              <w:rPr>
                <w:rFonts w:ascii="UD デジタル 教科書体 NK-R" w:eastAsia="UD デジタル 教科書体 NK-R"/>
                <w:sz w:val="18"/>
              </w:rPr>
            </w:pPr>
            <w:r w:rsidRPr="007365DB">
              <w:rPr>
                <w:rFonts w:ascii="ＭＳ 明朝" w:eastAsia="ＭＳ 明朝" w:hAnsi="ＭＳ 明朝" w:cs="ＭＳ 明朝" w:hint="eastAsia"/>
                <w:sz w:val="18"/>
              </w:rPr>
              <w:t>㊳</w:t>
            </w:r>
          </w:p>
        </w:tc>
        <w:tc>
          <w:tcPr>
            <w:tcW w:w="3827" w:type="dxa"/>
            <w:vAlign w:val="center"/>
          </w:tcPr>
          <w:p w14:paraId="690A17BF" w14:textId="77777777" w:rsidR="00074BD1" w:rsidRPr="007365DB" w:rsidRDefault="00074BD1" w:rsidP="00074BD1">
            <w:pPr>
              <w:pStyle w:val="TableParagraph"/>
              <w:spacing w:before="158"/>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個人情報の取扱いに十分注意している</w:t>
            </w:r>
          </w:p>
        </w:tc>
        <w:tc>
          <w:tcPr>
            <w:tcW w:w="426" w:type="dxa"/>
            <w:vAlign w:val="center"/>
          </w:tcPr>
          <w:p w14:paraId="690A17C0" w14:textId="0792541A"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C1"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C2" w14:textId="30AF272F"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個人情報は事業所から持ち出さないことを徹底している。また、事業所内での管理も気を付けている。</w:t>
            </w:r>
          </w:p>
        </w:tc>
        <w:tc>
          <w:tcPr>
            <w:tcW w:w="2410" w:type="dxa"/>
            <w:vAlign w:val="center"/>
          </w:tcPr>
          <w:p w14:paraId="690A17C3"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CD" w14:textId="77777777" w:rsidTr="00074BD1">
        <w:trPr>
          <w:trHeight w:val="659"/>
        </w:trPr>
        <w:tc>
          <w:tcPr>
            <w:tcW w:w="426" w:type="dxa"/>
            <w:vMerge/>
            <w:tcBorders>
              <w:top w:val="nil"/>
            </w:tcBorders>
            <w:shd w:val="clear" w:color="auto" w:fill="FFC000"/>
            <w:vAlign w:val="center"/>
          </w:tcPr>
          <w:p w14:paraId="690A17C5"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C6"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㊴</w:t>
            </w:r>
          </w:p>
        </w:tc>
        <w:tc>
          <w:tcPr>
            <w:tcW w:w="3827" w:type="dxa"/>
            <w:vAlign w:val="center"/>
          </w:tcPr>
          <w:p w14:paraId="690A17C8" w14:textId="733C4ADE"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障害のある子どもや保護者との意思の疎通や情</w:t>
            </w:r>
            <w:r w:rsidRPr="007365DB">
              <w:rPr>
                <w:rFonts w:ascii="UD デジタル 教科書体 NK-R" w:eastAsia="UD デジタル 教科書体 NK-R" w:hint="eastAsia"/>
                <w:sz w:val="20"/>
              </w:rPr>
              <w:t>報伝達のための配慮をしている</w:t>
            </w:r>
          </w:p>
        </w:tc>
        <w:tc>
          <w:tcPr>
            <w:tcW w:w="426" w:type="dxa"/>
            <w:vAlign w:val="center"/>
          </w:tcPr>
          <w:p w14:paraId="690A17C9" w14:textId="1584F8F0"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CA"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CB" w14:textId="28DD41CF" w:rsidR="00074BD1" w:rsidRPr="00074BD1" w:rsidRDefault="00074BD1" w:rsidP="00074BD1">
            <w:pPr>
              <w:pStyle w:val="TableParagraph"/>
              <w:tabs>
                <w:tab w:val="left" w:pos="2400"/>
              </w:tabs>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ゆっくり短いことばで伝えたり、イラストや文字などで視覚的に提示していくなど意思疎通が取りやすくなるように配慮している。</w:t>
            </w:r>
          </w:p>
        </w:tc>
        <w:tc>
          <w:tcPr>
            <w:tcW w:w="2410" w:type="dxa"/>
            <w:vAlign w:val="center"/>
          </w:tcPr>
          <w:p w14:paraId="690A17CC"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D6" w14:textId="77777777" w:rsidTr="00074BD1">
        <w:trPr>
          <w:trHeight w:val="661"/>
        </w:trPr>
        <w:tc>
          <w:tcPr>
            <w:tcW w:w="426" w:type="dxa"/>
            <w:vMerge/>
            <w:tcBorders>
              <w:top w:val="nil"/>
            </w:tcBorders>
            <w:shd w:val="clear" w:color="auto" w:fill="FFC000"/>
            <w:vAlign w:val="center"/>
          </w:tcPr>
          <w:p w14:paraId="690A17CE"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CF"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㊵</w:t>
            </w:r>
          </w:p>
        </w:tc>
        <w:tc>
          <w:tcPr>
            <w:tcW w:w="3827" w:type="dxa"/>
            <w:vAlign w:val="center"/>
          </w:tcPr>
          <w:p w14:paraId="690A17D1" w14:textId="0DB06DF4"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事業所の行事に地域住民を招待する等地域に開かれた事業運営を図っている</w:t>
            </w:r>
          </w:p>
        </w:tc>
        <w:tc>
          <w:tcPr>
            <w:tcW w:w="426" w:type="dxa"/>
            <w:vAlign w:val="center"/>
          </w:tcPr>
          <w:p w14:paraId="690A17D2"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D3" w14:textId="46B87FF1"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D4" w14:textId="1B508D11"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現時点では実施されていない。</w:t>
            </w:r>
          </w:p>
        </w:tc>
        <w:tc>
          <w:tcPr>
            <w:tcW w:w="2410" w:type="dxa"/>
            <w:vAlign w:val="center"/>
          </w:tcPr>
          <w:p w14:paraId="690A17D5" w14:textId="7DB3A50F"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必要があれば検討していく。</w:t>
            </w:r>
          </w:p>
        </w:tc>
      </w:tr>
      <w:tr w:rsidR="00074BD1" w:rsidRPr="007365DB" w14:paraId="690A17E2" w14:textId="77777777" w:rsidTr="00074BD1">
        <w:trPr>
          <w:trHeight w:val="1073"/>
        </w:trPr>
        <w:tc>
          <w:tcPr>
            <w:tcW w:w="426" w:type="dxa"/>
            <w:vMerge w:val="restart"/>
            <w:shd w:val="clear" w:color="auto" w:fill="FFC000"/>
            <w:vAlign w:val="center"/>
          </w:tcPr>
          <w:p w14:paraId="690A17D9" w14:textId="77777777" w:rsidR="00074BD1" w:rsidRPr="007365DB" w:rsidRDefault="00074BD1" w:rsidP="00074BD1">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非常時等の対応</w:t>
            </w:r>
          </w:p>
        </w:tc>
        <w:tc>
          <w:tcPr>
            <w:tcW w:w="425" w:type="dxa"/>
            <w:shd w:val="clear" w:color="auto" w:fill="FFC000"/>
          </w:tcPr>
          <w:p w14:paraId="690A17DA" w14:textId="77777777" w:rsidR="00074BD1" w:rsidRPr="007365DB" w:rsidRDefault="00074BD1" w:rsidP="00074BD1">
            <w:pPr>
              <w:pStyle w:val="TableParagraph"/>
              <w:rPr>
                <w:rFonts w:ascii="UD デジタル 教科書体 NK-R" w:eastAsia="UD デジタル 教科書体 NK-R"/>
                <w:sz w:val="27"/>
              </w:rPr>
            </w:pPr>
          </w:p>
          <w:p w14:paraId="690A17DB"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㊶</w:t>
            </w:r>
          </w:p>
        </w:tc>
        <w:tc>
          <w:tcPr>
            <w:tcW w:w="3827" w:type="dxa"/>
            <w:vAlign w:val="center"/>
          </w:tcPr>
          <w:p w14:paraId="690A17DD" w14:textId="49AD7815" w:rsidR="00074BD1" w:rsidRPr="007365DB" w:rsidRDefault="00074BD1" w:rsidP="00074BD1">
            <w:pPr>
              <w:pStyle w:val="TableParagraph"/>
              <w:spacing w:before="10"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緊急時対応マニュアル、防犯マニュアル、感染</w:t>
            </w:r>
            <w:r w:rsidRPr="007365DB">
              <w:rPr>
                <w:rFonts w:ascii="UD デジタル 教科書体 NK-R" w:eastAsia="UD デジタル 教科書体 NK-R" w:hint="eastAsia"/>
                <w:spacing w:val="47"/>
                <w:w w:val="95"/>
                <w:sz w:val="20"/>
              </w:rPr>
              <w:t xml:space="preserve"> </w:t>
            </w:r>
            <w:r w:rsidRPr="007365DB">
              <w:rPr>
                <w:rFonts w:ascii="UD デジタル 教科書体 NK-R" w:eastAsia="UD デジタル 教科書体 NK-R" w:hint="eastAsia"/>
                <w:w w:val="95"/>
                <w:sz w:val="20"/>
              </w:rPr>
              <w:t>症対応マニュアル等を策定し、職員や保護者に</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w w:val="95"/>
                <w:sz w:val="20"/>
              </w:rPr>
              <w:t>周知するとともに、発生を想定した訓練を実施</w:t>
            </w:r>
            <w:r w:rsidRPr="007365DB">
              <w:rPr>
                <w:rFonts w:ascii="UD デジタル 教科書体 NK-R" w:eastAsia="UD デジタル 教科書体 NK-R" w:hint="eastAsia"/>
                <w:sz w:val="20"/>
              </w:rPr>
              <w:t>している</w:t>
            </w:r>
          </w:p>
        </w:tc>
        <w:tc>
          <w:tcPr>
            <w:tcW w:w="426" w:type="dxa"/>
            <w:vAlign w:val="center"/>
          </w:tcPr>
          <w:p w14:paraId="690A17DE" w14:textId="78262582"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DF"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E0" w14:textId="1AFD8B04"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緊急時対応マニュアルに関しては作成と周知が行えているが、</w:t>
            </w:r>
            <w:r>
              <w:rPr>
                <w:rFonts w:ascii="UD デジタル 教科書体 NK-R" w:eastAsia="UD デジタル 教科書体 NK-R" w:hint="eastAsia"/>
                <w:sz w:val="20"/>
                <w:szCs w:val="20"/>
              </w:rPr>
              <w:t>その他マニュアルに関しては未作成。</w:t>
            </w:r>
          </w:p>
        </w:tc>
        <w:tc>
          <w:tcPr>
            <w:tcW w:w="2410" w:type="dxa"/>
            <w:vAlign w:val="center"/>
          </w:tcPr>
          <w:p w14:paraId="690A17E1" w14:textId="2BB1851F"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感染症マニュアルなど</w:t>
            </w:r>
            <w:r w:rsidRPr="00074BD1">
              <w:rPr>
                <w:rFonts w:ascii="UD デジタル 教科書体 NK-R" w:eastAsia="UD デジタル 教科書体 NK-R" w:hint="eastAsia"/>
                <w:sz w:val="20"/>
                <w:szCs w:val="20"/>
              </w:rPr>
              <w:t>に関しては今度作成していく予定。</w:t>
            </w:r>
          </w:p>
        </w:tc>
      </w:tr>
      <w:tr w:rsidR="00074BD1" w:rsidRPr="007365DB" w14:paraId="690A17EB" w14:textId="77777777" w:rsidTr="00074BD1">
        <w:trPr>
          <w:trHeight w:val="660"/>
        </w:trPr>
        <w:tc>
          <w:tcPr>
            <w:tcW w:w="426" w:type="dxa"/>
            <w:vMerge/>
            <w:tcBorders>
              <w:top w:val="nil"/>
            </w:tcBorders>
            <w:shd w:val="clear" w:color="auto" w:fill="FFC000"/>
          </w:tcPr>
          <w:p w14:paraId="690A17E3"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E4"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㊷</w:t>
            </w:r>
          </w:p>
        </w:tc>
        <w:tc>
          <w:tcPr>
            <w:tcW w:w="3827" w:type="dxa"/>
            <w:vAlign w:val="center"/>
          </w:tcPr>
          <w:p w14:paraId="690A17E6" w14:textId="3402683E" w:rsidR="00074BD1" w:rsidRPr="007365DB" w:rsidRDefault="00074BD1" w:rsidP="00074BD1">
            <w:pPr>
              <w:pStyle w:val="TableParagraph"/>
              <w:spacing w:line="333"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非常災害の発生に備え、定期的に避難、救出その他必要な訓練を行っている</w:t>
            </w:r>
          </w:p>
        </w:tc>
        <w:tc>
          <w:tcPr>
            <w:tcW w:w="426" w:type="dxa"/>
            <w:vAlign w:val="center"/>
          </w:tcPr>
          <w:p w14:paraId="690A17E7" w14:textId="57B3B7E2"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E8"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E9" w14:textId="5EC11713"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スタッフ間での情報共有、避難訓練は実施している。子どもたちも一緒に訓練をする機会を設けている。</w:t>
            </w:r>
          </w:p>
        </w:tc>
        <w:tc>
          <w:tcPr>
            <w:tcW w:w="2410" w:type="dxa"/>
            <w:vAlign w:val="center"/>
          </w:tcPr>
          <w:p w14:paraId="690A17EA"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F4" w14:textId="77777777" w:rsidTr="00074BD1">
        <w:trPr>
          <w:trHeight w:val="546"/>
        </w:trPr>
        <w:tc>
          <w:tcPr>
            <w:tcW w:w="426" w:type="dxa"/>
            <w:vMerge/>
            <w:tcBorders>
              <w:top w:val="nil"/>
            </w:tcBorders>
            <w:shd w:val="clear" w:color="auto" w:fill="FFC000"/>
          </w:tcPr>
          <w:p w14:paraId="690A17EC"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ED" w14:textId="77777777" w:rsidR="00074BD1" w:rsidRPr="007365DB" w:rsidRDefault="00074BD1" w:rsidP="00074BD1">
            <w:pPr>
              <w:pStyle w:val="TableParagraph"/>
              <w:spacing w:before="1"/>
              <w:rPr>
                <w:rFonts w:ascii="UD デジタル 教科書体 NK-R" w:eastAsia="UD デジタル 教科書体 NK-R"/>
                <w:sz w:val="18"/>
              </w:rPr>
            </w:pPr>
          </w:p>
          <w:p w14:paraId="690A17EE"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ＭＳ 明朝" w:eastAsia="ＭＳ 明朝" w:hAnsi="ＭＳ 明朝" w:cs="ＭＳ 明朝" w:hint="eastAsia"/>
                <w:sz w:val="18"/>
              </w:rPr>
              <w:t>㊸</w:t>
            </w:r>
          </w:p>
        </w:tc>
        <w:tc>
          <w:tcPr>
            <w:tcW w:w="3827" w:type="dxa"/>
            <w:vAlign w:val="center"/>
          </w:tcPr>
          <w:p w14:paraId="690A17EF" w14:textId="77777777" w:rsidR="00074BD1" w:rsidRPr="007365DB" w:rsidRDefault="00074BD1" w:rsidP="00074BD1">
            <w:pPr>
              <w:pStyle w:val="TableParagraph"/>
              <w:spacing w:before="10" w:line="216" w:lineRule="auto"/>
              <w:ind w:left="108" w:right="98"/>
              <w:jc w:val="both"/>
              <w:rPr>
                <w:rFonts w:ascii="UD デジタル 教科書体 NK-R" w:eastAsia="UD デジタル 教科書体 NK-R"/>
                <w:sz w:val="20"/>
              </w:rPr>
            </w:pPr>
            <w:r w:rsidRPr="007365DB">
              <w:rPr>
                <w:rFonts w:ascii="UD デジタル 教科書体 NK-R" w:eastAsia="UD デジタル 教科書体 NK-R" w:hint="eastAsia"/>
                <w:sz w:val="20"/>
              </w:rPr>
              <w:t>事前に、服薬や予防接種、てんかん発作等のこどもの状況を確認している</w:t>
            </w:r>
          </w:p>
        </w:tc>
        <w:tc>
          <w:tcPr>
            <w:tcW w:w="426" w:type="dxa"/>
            <w:vAlign w:val="center"/>
          </w:tcPr>
          <w:p w14:paraId="690A17F0" w14:textId="18CAE049"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F1"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F2" w14:textId="054E016C" w:rsidR="00074BD1" w:rsidRPr="00074BD1" w:rsidRDefault="00074BD1" w:rsidP="00074BD1">
            <w:pPr>
              <w:pStyle w:val="TableParagraph"/>
              <w:tabs>
                <w:tab w:val="left" w:pos="1050"/>
              </w:tabs>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保護者に対してアセスメント時に記載してもらうようにしている。</w:t>
            </w:r>
          </w:p>
        </w:tc>
        <w:tc>
          <w:tcPr>
            <w:tcW w:w="2410" w:type="dxa"/>
            <w:vAlign w:val="center"/>
          </w:tcPr>
          <w:p w14:paraId="690A17F3" w14:textId="63CA7376"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必要があれば医師の意見書を提出してもらう。</w:t>
            </w:r>
          </w:p>
        </w:tc>
      </w:tr>
      <w:tr w:rsidR="00074BD1" w:rsidRPr="007365DB" w14:paraId="690A17FE" w14:textId="77777777" w:rsidTr="00074BD1">
        <w:trPr>
          <w:trHeight w:val="659"/>
        </w:trPr>
        <w:tc>
          <w:tcPr>
            <w:tcW w:w="426" w:type="dxa"/>
            <w:vMerge w:val="restart"/>
            <w:shd w:val="clear" w:color="auto" w:fill="FFC000"/>
          </w:tcPr>
          <w:p w14:paraId="690A17F6" w14:textId="77777777" w:rsidR="00074BD1" w:rsidRPr="007365DB" w:rsidRDefault="00074BD1" w:rsidP="00074BD1">
            <w:pPr>
              <w:pStyle w:val="TableParagraph"/>
              <w:rPr>
                <w:rFonts w:ascii="UD デジタル 教科書体 NK-R" w:eastAsia="UD デジタル 教科書体 NK-R"/>
                <w:sz w:val="20"/>
              </w:rPr>
            </w:pPr>
          </w:p>
        </w:tc>
        <w:tc>
          <w:tcPr>
            <w:tcW w:w="425" w:type="dxa"/>
            <w:shd w:val="clear" w:color="auto" w:fill="FFC000"/>
          </w:tcPr>
          <w:p w14:paraId="690A17F7"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㊹</w:t>
            </w:r>
          </w:p>
        </w:tc>
        <w:tc>
          <w:tcPr>
            <w:tcW w:w="3827" w:type="dxa"/>
            <w:vAlign w:val="center"/>
          </w:tcPr>
          <w:p w14:paraId="690A17F9" w14:textId="54177259"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食物アレルギ</w:t>
            </w:r>
            <w:r w:rsidRPr="007365DB">
              <w:rPr>
                <w:rFonts w:ascii="UD デジタル 教科書体 NK-R" w:eastAsia="UD デジタル 教科書体 NK-R" w:hint="eastAsia"/>
                <w:w w:val="105"/>
                <w:sz w:val="20"/>
              </w:rPr>
              <w:t>ー</w:t>
            </w:r>
            <w:r w:rsidRPr="007365DB">
              <w:rPr>
                <w:rFonts w:ascii="UD デジタル 教科書体 NK-R" w:eastAsia="UD デジタル 教科書体 NK-R" w:hint="eastAsia"/>
                <w:sz w:val="20"/>
              </w:rPr>
              <w:t>のある子どもについて、医師の指</w:t>
            </w:r>
            <w:r w:rsidRPr="007365DB">
              <w:rPr>
                <w:rFonts w:ascii="UD デジタル 教科書体 NK-R" w:eastAsia="UD デジタル 教科書体 NK-R" w:hint="eastAsia"/>
                <w:w w:val="95"/>
                <w:sz w:val="20"/>
              </w:rPr>
              <w:t>示書に基づく対応がされている</w:t>
            </w:r>
          </w:p>
        </w:tc>
        <w:tc>
          <w:tcPr>
            <w:tcW w:w="426" w:type="dxa"/>
            <w:vAlign w:val="center"/>
          </w:tcPr>
          <w:p w14:paraId="690A17FA" w14:textId="5182B67B" w:rsidR="00074BD1" w:rsidRPr="007365DB" w:rsidRDefault="00074BD1" w:rsidP="00074BD1">
            <w:pPr>
              <w:pStyle w:val="TableParagraph"/>
              <w:jc w:val="center"/>
              <w:rPr>
                <w:rFonts w:ascii="UD デジタル 教科書体 NK-R" w:eastAsia="UD デジタル 教科書体 NK-R"/>
                <w:sz w:val="20"/>
              </w:rPr>
            </w:pPr>
            <w:r>
              <w:rPr>
                <w:rFonts w:ascii="UD デジタル 教科書体 NK-R" w:eastAsia="UD デジタル 教科書体 NK-R" w:hint="eastAsia"/>
                <w:sz w:val="20"/>
              </w:rPr>
              <w:t>○</w:t>
            </w:r>
          </w:p>
        </w:tc>
        <w:tc>
          <w:tcPr>
            <w:tcW w:w="567" w:type="dxa"/>
            <w:vAlign w:val="center"/>
          </w:tcPr>
          <w:p w14:paraId="690A17FB" w14:textId="77777777" w:rsidR="00074BD1" w:rsidRPr="007365DB" w:rsidRDefault="00074BD1" w:rsidP="00074BD1">
            <w:pPr>
              <w:pStyle w:val="TableParagraph"/>
              <w:jc w:val="center"/>
              <w:rPr>
                <w:rFonts w:ascii="UD デジタル 教科書体 NK-R" w:eastAsia="UD デジタル 教科書体 NK-R"/>
                <w:sz w:val="20"/>
              </w:rPr>
            </w:pPr>
          </w:p>
        </w:tc>
        <w:tc>
          <w:tcPr>
            <w:tcW w:w="3118" w:type="dxa"/>
            <w:vAlign w:val="center"/>
          </w:tcPr>
          <w:p w14:paraId="690A17FC" w14:textId="073C0329"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保護者に対してアセスメント時に記載してもらうようにしている。</w:t>
            </w:r>
          </w:p>
        </w:tc>
        <w:tc>
          <w:tcPr>
            <w:tcW w:w="2410" w:type="dxa"/>
            <w:vAlign w:val="center"/>
          </w:tcPr>
          <w:p w14:paraId="690A17FD" w14:textId="0962B9A0"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必要があれば医師の意見書を提出してもらう。</w:t>
            </w:r>
          </w:p>
        </w:tc>
      </w:tr>
      <w:tr w:rsidR="00074BD1" w:rsidRPr="007365DB" w14:paraId="690A1807" w14:textId="77777777" w:rsidTr="00074BD1">
        <w:trPr>
          <w:trHeight w:val="438"/>
        </w:trPr>
        <w:tc>
          <w:tcPr>
            <w:tcW w:w="426" w:type="dxa"/>
            <w:vMerge/>
            <w:tcBorders>
              <w:top w:val="nil"/>
            </w:tcBorders>
            <w:shd w:val="clear" w:color="auto" w:fill="FFC000"/>
          </w:tcPr>
          <w:p w14:paraId="690A17FF"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800"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㊺</w:t>
            </w:r>
          </w:p>
        </w:tc>
        <w:tc>
          <w:tcPr>
            <w:tcW w:w="3827" w:type="dxa"/>
            <w:vAlign w:val="center"/>
          </w:tcPr>
          <w:p w14:paraId="690A1802" w14:textId="73BDFA99" w:rsidR="00074BD1" w:rsidRPr="007365DB" w:rsidRDefault="00074BD1" w:rsidP="00074BD1">
            <w:pPr>
              <w:pStyle w:val="TableParagraph"/>
              <w:spacing w:line="333"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ヒヤリハット事例集を作成して事業所内で共有している</w:t>
            </w:r>
          </w:p>
        </w:tc>
        <w:tc>
          <w:tcPr>
            <w:tcW w:w="426" w:type="dxa"/>
            <w:vAlign w:val="center"/>
          </w:tcPr>
          <w:p w14:paraId="690A1803" w14:textId="7C89FCC8" w:rsidR="00074BD1" w:rsidRPr="007365DB" w:rsidRDefault="00074BD1" w:rsidP="00074BD1">
            <w:pPr>
              <w:pStyle w:val="TableParagraph"/>
              <w:jc w:val="center"/>
              <w:rPr>
                <w:rFonts w:ascii="UD デジタル 教科書体 NK-R" w:eastAsia="UD デジタル 教科書体 NK-R"/>
                <w:sz w:val="20"/>
              </w:rPr>
            </w:pPr>
            <w:r>
              <w:rPr>
                <w:rFonts w:ascii="UD デジタル 教科書体 NK-R" w:eastAsia="UD デジタル 教科書体 NK-R" w:hint="eastAsia"/>
                <w:sz w:val="20"/>
              </w:rPr>
              <w:t>△</w:t>
            </w:r>
          </w:p>
        </w:tc>
        <w:tc>
          <w:tcPr>
            <w:tcW w:w="567" w:type="dxa"/>
            <w:vAlign w:val="center"/>
          </w:tcPr>
          <w:p w14:paraId="690A1804" w14:textId="77777777" w:rsidR="00074BD1" w:rsidRPr="007365DB" w:rsidRDefault="00074BD1" w:rsidP="00074BD1">
            <w:pPr>
              <w:pStyle w:val="TableParagraph"/>
              <w:jc w:val="center"/>
              <w:rPr>
                <w:rFonts w:ascii="UD デジタル 教科書体 NK-R" w:eastAsia="UD デジタル 教科書体 NK-R"/>
                <w:sz w:val="20"/>
              </w:rPr>
            </w:pPr>
          </w:p>
        </w:tc>
        <w:tc>
          <w:tcPr>
            <w:tcW w:w="3118" w:type="dxa"/>
            <w:vAlign w:val="center"/>
          </w:tcPr>
          <w:p w14:paraId="690A1805" w14:textId="0BD4DDFE"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何かあったときには必ず共有するようにしているが事例集は作成していない。</w:t>
            </w:r>
          </w:p>
        </w:tc>
        <w:tc>
          <w:tcPr>
            <w:tcW w:w="2410" w:type="dxa"/>
            <w:vAlign w:val="center"/>
          </w:tcPr>
          <w:p w14:paraId="690A1806" w14:textId="4F33964B"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今後、作成を検討する。</w:t>
            </w:r>
          </w:p>
        </w:tc>
      </w:tr>
      <w:tr w:rsidR="00074BD1" w:rsidRPr="007365DB" w14:paraId="690A1810" w14:textId="77777777" w:rsidTr="00074BD1">
        <w:trPr>
          <w:trHeight w:val="659"/>
        </w:trPr>
        <w:tc>
          <w:tcPr>
            <w:tcW w:w="426" w:type="dxa"/>
            <w:vMerge/>
            <w:tcBorders>
              <w:top w:val="nil"/>
            </w:tcBorders>
            <w:shd w:val="clear" w:color="auto" w:fill="FFC000"/>
          </w:tcPr>
          <w:p w14:paraId="690A1808"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809" w14:textId="77777777" w:rsidR="00074BD1" w:rsidRPr="007365DB" w:rsidRDefault="00074BD1" w:rsidP="00074BD1">
            <w:pPr>
              <w:pStyle w:val="TableParagraph"/>
              <w:spacing w:before="163"/>
              <w:ind w:left="122"/>
              <w:rPr>
                <w:rFonts w:ascii="UD デジタル 教科書体 NK-R" w:eastAsia="UD デジタル 教科書体 NK-R"/>
                <w:sz w:val="18"/>
              </w:rPr>
            </w:pPr>
            <w:r w:rsidRPr="007365DB">
              <w:rPr>
                <w:rFonts w:ascii="ＭＳ 明朝" w:eastAsia="ＭＳ 明朝" w:hAnsi="ＭＳ 明朝" w:cs="ＭＳ 明朝" w:hint="eastAsia"/>
                <w:sz w:val="18"/>
              </w:rPr>
              <w:t>㊻</w:t>
            </w:r>
          </w:p>
        </w:tc>
        <w:tc>
          <w:tcPr>
            <w:tcW w:w="3827" w:type="dxa"/>
            <w:vAlign w:val="center"/>
          </w:tcPr>
          <w:p w14:paraId="690A180B" w14:textId="291ACC81" w:rsidR="00074BD1" w:rsidRPr="007365DB" w:rsidRDefault="00074BD1" w:rsidP="00074BD1">
            <w:pPr>
              <w:pStyle w:val="TableParagraph"/>
              <w:spacing w:line="331"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虐待を防止するため、職員の研修機会を確保する等、適切な対応をしている</w:t>
            </w:r>
          </w:p>
        </w:tc>
        <w:tc>
          <w:tcPr>
            <w:tcW w:w="426" w:type="dxa"/>
            <w:vAlign w:val="center"/>
          </w:tcPr>
          <w:p w14:paraId="690A180C" w14:textId="26FFFC14" w:rsidR="00074BD1" w:rsidRPr="007365DB" w:rsidRDefault="00074BD1" w:rsidP="00074BD1">
            <w:pPr>
              <w:pStyle w:val="TableParagraph"/>
              <w:jc w:val="center"/>
              <w:rPr>
                <w:rFonts w:ascii="UD デジタル 教科書体 NK-R" w:eastAsia="UD デジタル 教科書体 NK-R"/>
                <w:sz w:val="20"/>
              </w:rPr>
            </w:pPr>
            <w:r>
              <w:rPr>
                <w:rFonts w:ascii="UD デジタル 教科書体 NK-R" w:eastAsia="UD デジタル 教科書体 NK-R" w:hint="eastAsia"/>
                <w:sz w:val="20"/>
              </w:rPr>
              <w:t>○</w:t>
            </w:r>
          </w:p>
        </w:tc>
        <w:tc>
          <w:tcPr>
            <w:tcW w:w="567" w:type="dxa"/>
            <w:vAlign w:val="center"/>
          </w:tcPr>
          <w:p w14:paraId="690A180D" w14:textId="77777777" w:rsidR="00074BD1" w:rsidRPr="007365DB" w:rsidRDefault="00074BD1" w:rsidP="00074BD1">
            <w:pPr>
              <w:pStyle w:val="TableParagraph"/>
              <w:jc w:val="center"/>
              <w:rPr>
                <w:rFonts w:ascii="UD デジタル 教科書体 NK-R" w:eastAsia="UD デジタル 教科書体 NK-R"/>
                <w:sz w:val="20"/>
              </w:rPr>
            </w:pPr>
          </w:p>
        </w:tc>
        <w:tc>
          <w:tcPr>
            <w:tcW w:w="3118" w:type="dxa"/>
            <w:vAlign w:val="center"/>
          </w:tcPr>
          <w:p w14:paraId="690A180E" w14:textId="4CF1F185"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虐待防止に関する研修を毎年行っている。本年度は令和5年1月26日に実施予定。</w:t>
            </w:r>
          </w:p>
        </w:tc>
        <w:tc>
          <w:tcPr>
            <w:tcW w:w="2410" w:type="dxa"/>
            <w:vAlign w:val="center"/>
          </w:tcPr>
          <w:p w14:paraId="690A180F" w14:textId="68C4442E"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本年度中に委員会を開催し、法人としての方針を決定する予定。</w:t>
            </w:r>
          </w:p>
        </w:tc>
      </w:tr>
      <w:tr w:rsidR="00074BD1" w:rsidRPr="007365DB" w14:paraId="690A181A" w14:textId="77777777" w:rsidTr="00074BD1">
        <w:trPr>
          <w:trHeight w:val="1081"/>
        </w:trPr>
        <w:tc>
          <w:tcPr>
            <w:tcW w:w="426" w:type="dxa"/>
            <w:vMerge/>
            <w:tcBorders>
              <w:top w:val="nil"/>
            </w:tcBorders>
            <w:shd w:val="clear" w:color="auto" w:fill="FFC000"/>
          </w:tcPr>
          <w:p w14:paraId="690A1811"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812" w14:textId="77777777" w:rsidR="00074BD1" w:rsidRPr="007365DB" w:rsidRDefault="00074BD1" w:rsidP="00074BD1">
            <w:pPr>
              <w:pStyle w:val="TableParagraph"/>
              <w:rPr>
                <w:rFonts w:ascii="UD デジタル 教科書体 NK-R" w:eastAsia="UD デジタル 教科書体 NK-R"/>
                <w:sz w:val="27"/>
              </w:rPr>
            </w:pPr>
          </w:p>
          <w:p w14:paraId="690A1813"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㊼</w:t>
            </w:r>
          </w:p>
        </w:tc>
        <w:tc>
          <w:tcPr>
            <w:tcW w:w="3827" w:type="dxa"/>
            <w:vAlign w:val="center"/>
          </w:tcPr>
          <w:p w14:paraId="690A1815" w14:textId="45764D5A" w:rsidR="00074BD1" w:rsidRPr="007365DB" w:rsidRDefault="00074BD1"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どのような場合にやむを得ず身体拘束を行うかに</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w w:val="95"/>
                <w:sz w:val="20"/>
              </w:rPr>
              <w:t>ついて、組織的に決定し、子どもや保護者に事</w:t>
            </w:r>
            <w:r w:rsidRPr="007365DB">
              <w:rPr>
                <w:rFonts w:ascii="UD デジタル 教科書体 NK-R" w:eastAsia="UD デジタル 教科書体 NK-R" w:hint="eastAsia"/>
                <w:sz w:val="20"/>
              </w:rPr>
              <w:t>前に十分に説明し了解を得た上で、児童発達支援計画に記載している</w:t>
            </w:r>
          </w:p>
        </w:tc>
        <w:tc>
          <w:tcPr>
            <w:tcW w:w="426" w:type="dxa"/>
            <w:vAlign w:val="center"/>
          </w:tcPr>
          <w:p w14:paraId="690A1816" w14:textId="791B6CA8" w:rsidR="00074BD1" w:rsidRPr="0068755B" w:rsidRDefault="00074BD1" w:rsidP="00074BD1">
            <w:pPr>
              <w:pStyle w:val="TableParagraph"/>
              <w:jc w:val="center"/>
              <w:rPr>
                <w:rFonts w:ascii="UD デジタル 教科書体 NK-R" w:eastAsia="UD デジタル 教科書体 NK-R"/>
                <w:sz w:val="20"/>
              </w:rPr>
            </w:pPr>
            <w:r>
              <w:rPr>
                <w:rFonts w:ascii="UD デジタル 教科書体 NK-R" w:eastAsia="UD デジタル 教科書体 NK-R" w:hint="eastAsia"/>
                <w:sz w:val="20"/>
              </w:rPr>
              <w:t>○</w:t>
            </w:r>
          </w:p>
        </w:tc>
        <w:tc>
          <w:tcPr>
            <w:tcW w:w="567" w:type="dxa"/>
            <w:vAlign w:val="center"/>
          </w:tcPr>
          <w:p w14:paraId="690A1817" w14:textId="77777777" w:rsidR="00074BD1" w:rsidRPr="007365DB" w:rsidRDefault="00074BD1" w:rsidP="00074BD1">
            <w:pPr>
              <w:pStyle w:val="TableParagraph"/>
              <w:jc w:val="center"/>
              <w:rPr>
                <w:rFonts w:ascii="UD デジタル 教科書体 NK-R" w:eastAsia="UD デジタル 教科書体 NK-R"/>
                <w:sz w:val="20"/>
              </w:rPr>
            </w:pPr>
          </w:p>
        </w:tc>
        <w:tc>
          <w:tcPr>
            <w:tcW w:w="3118" w:type="dxa"/>
            <w:vAlign w:val="center"/>
          </w:tcPr>
          <w:p w14:paraId="690A1818" w14:textId="379E5BDC"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身体拘束に関する研修を毎年行っている。本年度は令和5年2月に実施予定。</w:t>
            </w:r>
          </w:p>
        </w:tc>
        <w:tc>
          <w:tcPr>
            <w:tcW w:w="2410" w:type="dxa"/>
            <w:vAlign w:val="center"/>
          </w:tcPr>
          <w:p w14:paraId="690A1819" w14:textId="49193FFB"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本年度中に委員会を開催し、法人としての方針を決定する予定。</w:t>
            </w:r>
          </w:p>
        </w:tc>
      </w:tr>
    </w:tbl>
    <w:p w14:paraId="690A181B" w14:textId="77777777" w:rsidR="00103E28" w:rsidRPr="007365DB" w:rsidRDefault="00103E28">
      <w:pPr>
        <w:pStyle w:val="a3"/>
        <w:spacing w:before="14"/>
        <w:ind w:left="0"/>
        <w:rPr>
          <w:rFonts w:ascii="UD デジタル 教科書体 NK-R" w:eastAsia="UD デジタル 教科書体 NK-R"/>
          <w:sz w:val="16"/>
        </w:rPr>
      </w:pPr>
    </w:p>
    <w:p w14:paraId="690A181D" w14:textId="4707B961" w:rsidR="00103E28" w:rsidRPr="00E84712" w:rsidRDefault="00E858CA" w:rsidP="00E84712">
      <w:pPr>
        <w:spacing w:before="45"/>
        <w:ind w:left="220"/>
        <w:rPr>
          <w:rFonts w:ascii="UD デジタル 教科書体 NK-R" w:eastAsia="UD デジタル 教科書体 NK-R" w:hAnsi="Yu Gothic UI"/>
          <w:sz w:val="21"/>
        </w:rPr>
        <w:sectPr w:rsidR="00103E28" w:rsidRPr="00E84712">
          <w:footerReference w:type="default" r:id="rId11"/>
          <w:pgSz w:w="11910" w:h="16840"/>
          <w:pgMar w:top="700" w:right="280" w:bottom="1400" w:left="500" w:header="0" w:footer="1217" w:gutter="0"/>
          <w:cols w:space="720"/>
        </w:sectPr>
      </w:pPr>
      <w:r w:rsidRPr="007365DB">
        <w:rPr>
          <w:rFonts w:ascii="UD デジタル 教科書体 NK-R" w:eastAsia="UD デジタル 教科書体 NK-R" w:hAnsi="Yu Gothic UI" w:hint="eastAsia"/>
          <w:sz w:val="21"/>
        </w:rPr>
        <w:t>○この「事業所における自己評価結果（公表）」は、事業所全体で行った自己評価です</w:t>
      </w:r>
    </w:p>
    <w:p w14:paraId="690A1940" w14:textId="78D7FAC1" w:rsidR="00103E28" w:rsidRPr="00E84712" w:rsidRDefault="00103E28" w:rsidP="00E84712">
      <w:pPr>
        <w:tabs>
          <w:tab w:val="left" w:pos="9425"/>
        </w:tabs>
        <w:rPr>
          <w:rFonts w:ascii="UD デジタル 教科書体 NK-R" w:eastAsia="UD デジタル 教科書体 NK-R" w:hAnsi="Yu Gothic UI"/>
          <w:sz w:val="21"/>
        </w:rPr>
      </w:pPr>
    </w:p>
    <w:sectPr w:rsidR="00103E28" w:rsidRPr="00E84712">
      <w:pgSz w:w="11910" w:h="16840"/>
      <w:pgMar w:top="840" w:right="280" w:bottom="1480" w:left="500" w:header="0" w:footer="1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195A" w14:textId="77777777" w:rsidR="000A6001" w:rsidRDefault="00E858CA">
      <w:r>
        <w:separator/>
      </w:r>
    </w:p>
  </w:endnote>
  <w:endnote w:type="continuationSeparator" w:id="0">
    <w:p w14:paraId="690A195C" w14:textId="77777777" w:rsidR="000A6001" w:rsidRDefault="00E8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1955" w14:textId="1C5067C1" w:rsidR="00103E28" w:rsidRDefault="0009562A">
    <w:pPr>
      <w:pStyle w:val="a3"/>
      <w:spacing w:line="14" w:lineRule="auto"/>
      <w:ind w:left="0"/>
      <w:rPr>
        <w:sz w:val="14"/>
      </w:rPr>
    </w:pPr>
    <w:r>
      <w:rPr>
        <w:noProof/>
      </w:rPr>
      <mc:AlternateContent>
        <mc:Choice Requires="wps">
          <w:drawing>
            <wp:anchor distT="0" distB="0" distL="114300" distR="114300" simplePos="0" relativeHeight="251657728" behindDoc="1" locked="0" layoutInCell="1" allowOverlap="1" wp14:anchorId="690A1956" wp14:editId="056F5D06">
              <wp:simplePos x="0" y="0"/>
              <wp:positionH relativeFrom="page">
                <wp:posOffset>3656965</wp:posOffset>
              </wp:positionH>
              <wp:positionV relativeFrom="page">
                <wp:posOffset>9683750</wp:posOffset>
              </wp:positionV>
              <wp:extent cx="247015" cy="233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A1963" w14:textId="77777777" w:rsidR="00103E28" w:rsidRDefault="00E858CA">
                          <w:pPr>
                            <w:spacing w:before="100"/>
                            <w:ind w:left="79"/>
                            <w:rPr>
                              <w:rFonts w:ascii="Cambria"/>
                              <w:sz w:val="21"/>
                            </w:rPr>
                          </w:pPr>
                          <w:r>
                            <w:fldChar w:fldCharType="begin"/>
                          </w:r>
                          <w:r>
                            <w:rPr>
                              <w:rFonts w:ascii="Cambria"/>
                              <w:sz w:val="21"/>
                            </w:rP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A1956" id="_x0000_t202" coordsize="21600,21600" o:spt="202" path="m,l,21600r21600,l21600,xe">
              <v:stroke joinstyle="miter"/>
              <v:path gradientshapeok="t" o:connecttype="rect"/>
            </v:shapetype>
            <v:shape id="Text Box 1" o:spid="_x0000_s1032" type="#_x0000_t202" style="position:absolute;margin-left:287.95pt;margin-top:762.5pt;width:19.45pt;height:1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" filled="f" stroked="f">
              <v:textbox inset="0,0,0,0">
                <w:txbxContent>
                  <w:p w14:paraId="690A1963" w14:textId="77777777" w:rsidR="00103E28" w:rsidRDefault="00E858CA">
                    <w:pPr>
                      <w:spacing w:before="100"/>
                      <w:ind w:left="79"/>
                      <w:rPr>
                        <w:rFonts w:ascii="Cambria"/>
                        <w:sz w:val="21"/>
                      </w:rPr>
                    </w:pPr>
                    <w:r>
                      <w:fldChar w:fldCharType="begin"/>
                    </w:r>
                    <w:r>
                      <w:rPr>
                        <w:rFonts w:ascii="Cambria"/>
                        <w:sz w:val="21"/>
                      </w:rPr>
                      <w:instrText xml:space="preserve"> PAGE </w:instrText>
                    </w:r>
                    <w:r>
                      <w:fldChar w:fldCharType="separate"/>
                    </w:r>
                    <w: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1956" w14:textId="77777777" w:rsidR="000A6001" w:rsidRDefault="00E858CA">
      <w:r>
        <w:separator/>
      </w:r>
    </w:p>
  </w:footnote>
  <w:footnote w:type="continuationSeparator" w:id="0">
    <w:p w14:paraId="690A1958" w14:textId="77777777" w:rsidR="000A6001" w:rsidRDefault="00E85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311"/>
    <w:multiLevelType w:val="hybridMultilevel"/>
    <w:tmpl w:val="3DD8E206"/>
    <w:lvl w:ilvl="0" w:tplc="A276F386">
      <w:numFmt w:val="bullet"/>
      <w:lvlText w:val="○"/>
      <w:lvlJc w:val="left"/>
      <w:pPr>
        <w:ind w:left="1703" w:hanging="536"/>
      </w:pPr>
      <w:rPr>
        <w:rFonts w:ascii="ＭＳ ゴシック" w:eastAsia="ＭＳ ゴシック" w:hAnsi="ＭＳ ゴシック" w:cs="ＭＳ ゴシック" w:hint="default"/>
        <w:w w:val="100"/>
        <w:sz w:val="24"/>
        <w:szCs w:val="24"/>
        <w:lang w:val="en-US" w:eastAsia="ja-JP" w:bidi="ar-SA"/>
      </w:rPr>
    </w:lvl>
    <w:lvl w:ilvl="1" w:tplc="EDC2C340">
      <w:numFmt w:val="bullet"/>
      <w:lvlText w:val="•"/>
      <w:lvlJc w:val="left"/>
      <w:pPr>
        <w:ind w:left="2642" w:hanging="536"/>
      </w:pPr>
      <w:rPr>
        <w:rFonts w:hint="default"/>
        <w:lang w:val="en-US" w:eastAsia="ja-JP" w:bidi="ar-SA"/>
      </w:rPr>
    </w:lvl>
    <w:lvl w:ilvl="2" w:tplc="0FA0E118">
      <w:numFmt w:val="bullet"/>
      <w:lvlText w:val="•"/>
      <w:lvlJc w:val="left"/>
      <w:pPr>
        <w:ind w:left="3585" w:hanging="536"/>
      </w:pPr>
      <w:rPr>
        <w:rFonts w:hint="default"/>
        <w:lang w:val="en-US" w:eastAsia="ja-JP" w:bidi="ar-SA"/>
      </w:rPr>
    </w:lvl>
    <w:lvl w:ilvl="3" w:tplc="DE9E0D52">
      <w:numFmt w:val="bullet"/>
      <w:lvlText w:val="•"/>
      <w:lvlJc w:val="left"/>
      <w:pPr>
        <w:ind w:left="4527" w:hanging="536"/>
      </w:pPr>
      <w:rPr>
        <w:rFonts w:hint="default"/>
        <w:lang w:val="en-US" w:eastAsia="ja-JP" w:bidi="ar-SA"/>
      </w:rPr>
    </w:lvl>
    <w:lvl w:ilvl="4" w:tplc="76368CBC">
      <w:numFmt w:val="bullet"/>
      <w:lvlText w:val="•"/>
      <w:lvlJc w:val="left"/>
      <w:pPr>
        <w:ind w:left="5470" w:hanging="536"/>
      </w:pPr>
      <w:rPr>
        <w:rFonts w:hint="default"/>
        <w:lang w:val="en-US" w:eastAsia="ja-JP" w:bidi="ar-SA"/>
      </w:rPr>
    </w:lvl>
    <w:lvl w:ilvl="5" w:tplc="A5702A18">
      <w:numFmt w:val="bullet"/>
      <w:lvlText w:val="•"/>
      <w:lvlJc w:val="left"/>
      <w:pPr>
        <w:ind w:left="6412" w:hanging="536"/>
      </w:pPr>
      <w:rPr>
        <w:rFonts w:hint="default"/>
        <w:lang w:val="en-US" w:eastAsia="ja-JP" w:bidi="ar-SA"/>
      </w:rPr>
    </w:lvl>
    <w:lvl w:ilvl="6" w:tplc="68F633D8">
      <w:numFmt w:val="bullet"/>
      <w:lvlText w:val="•"/>
      <w:lvlJc w:val="left"/>
      <w:pPr>
        <w:ind w:left="7355" w:hanging="536"/>
      </w:pPr>
      <w:rPr>
        <w:rFonts w:hint="default"/>
        <w:lang w:val="en-US" w:eastAsia="ja-JP" w:bidi="ar-SA"/>
      </w:rPr>
    </w:lvl>
    <w:lvl w:ilvl="7" w:tplc="50F05678">
      <w:numFmt w:val="bullet"/>
      <w:lvlText w:val="•"/>
      <w:lvlJc w:val="left"/>
      <w:pPr>
        <w:ind w:left="8297" w:hanging="536"/>
      </w:pPr>
      <w:rPr>
        <w:rFonts w:hint="default"/>
        <w:lang w:val="en-US" w:eastAsia="ja-JP" w:bidi="ar-SA"/>
      </w:rPr>
    </w:lvl>
    <w:lvl w:ilvl="8" w:tplc="D14C0602">
      <w:numFmt w:val="bullet"/>
      <w:lvlText w:val="•"/>
      <w:lvlJc w:val="left"/>
      <w:pPr>
        <w:ind w:left="9240" w:hanging="536"/>
      </w:pPr>
      <w:rPr>
        <w:rFonts w:hint="default"/>
        <w:lang w:val="en-US" w:eastAsia="ja-JP" w:bidi="ar-SA"/>
      </w:rPr>
    </w:lvl>
  </w:abstractNum>
  <w:abstractNum w:abstractNumId="1" w15:restartNumberingAfterBreak="0">
    <w:nsid w:val="30F8615D"/>
    <w:multiLevelType w:val="hybridMultilevel"/>
    <w:tmpl w:val="09F68FB2"/>
    <w:lvl w:ilvl="0" w:tplc="05026FC4">
      <w:numFmt w:val="bullet"/>
      <w:lvlText w:val="○"/>
      <w:lvlJc w:val="left"/>
      <w:pPr>
        <w:ind w:left="240" w:hanging="241"/>
      </w:pPr>
      <w:rPr>
        <w:rFonts w:ascii="MS UI Gothic" w:eastAsia="MS UI Gothic" w:hAnsi="MS UI Gothic" w:cs="MS UI Gothic" w:hint="default"/>
        <w:w w:val="100"/>
        <w:sz w:val="22"/>
        <w:szCs w:val="22"/>
        <w:lang w:val="en-US" w:eastAsia="ja-JP" w:bidi="ar-SA"/>
      </w:rPr>
    </w:lvl>
    <w:lvl w:ilvl="1" w:tplc="2CA2A27E">
      <w:numFmt w:val="bullet"/>
      <w:lvlText w:val="•"/>
      <w:lvlJc w:val="left"/>
      <w:pPr>
        <w:ind w:left="940" w:hanging="241"/>
      </w:pPr>
      <w:rPr>
        <w:rFonts w:hint="default"/>
        <w:lang w:val="en-US" w:eastAsia="ja-JP" w:bidi="ar-SA"/>
      </w:rPr>
    </w:lvl>
    <w:lvl w:ilvl="2" w:tplc="3BC44440">
      <w:numFmt w:val="bullet"/>
      <w:lvlText w:val="•"/>
      <w:lvlJc w:val="left"/>
      <w:pPr>
        <w:ind w:left="1640" w:hanging="241"/>
      </w:pPr>
      <w:rPr>
        <w:rFonts w:hint="default"/>
        <w:lang w:val="en-US" w:eastAsia="ja-JP" w:bidi="ar-SA"/>
      </w:rPr>
    </w:lvl>
    <w:lvl w:ilvl="3" w:tplc="9B1891D0">
      <w:numFmt w:val="bullet"/>
      <w:lvlText w:val="•"/>
      <w:lvlJc w:val="left"/>
      <w:pPr>
        <w:ind w:left="2340" w:hanging="241"/>
      </w:pPr>
      <w:rPr>
        <w:rFonts w:hint="default"/>
        <w:lang w:val="en-US" w:eastAsia="ja-JP" w:bidi="ar-SA"/>
      </w:rPr>
    </w:lvl>
    <w:lvl w:ilvl="4" w:tplc="6C8E11C6">
      <w:numFmt w:val="bullet"/>
      <w:lvlText w:val="•"/>
      <w:lvlJc w:val="left"/>
      <w:pPr>
        <w:ind w:left="3040" w:hanging="241"/>
      </w:pPr>
      <w:rPr>
        <w:rFonts w:hint="default"/>
        <w:lang w:val="en-US" w:eastAsia="ja-JP" w:bidi="ar-SA"/>
      </w:rPr>
    </w:lvl>
    <w:lvl w:ilvl="5" w:tplc="48265B24">
      <w:numFmt w:val="bullet"/>
      <w:lvlText w:val="•"/>
      <w:lvlJc w:val="left"/>
      <w:pPr>
        <w:ind w:left="3740" w:hanging="241"/>
      </w:pPr>
      <w:rPr>
        <w:rFonts w:hint="default"/>
        <w:lang w:val="en-US" w:eastAsia="ja-JP" w:bidi="ar-SA"/>
      </w:rPr>
    </w:lvl>
    <w:lvl w:ilvl="6" w:tplc="FA3C7734">
      <w:numFmt w:val="bullet"/>
      <w:lvlText w:val="•"/>
      <w:lvlJc w:val="left"/>
      <w:pPr>
        <w:ind w:left="4440" w:hanging="241"/>
      </w:pPr>
      <w:rPr>
        <w:rFonts w:hint="default"/>
        <w:lang w:val="en-US" w:eastAsia="ja-JP" w:bidi="ar-SA"/>
      </w:rPr>
    </w:lvl>
    <w:lvl w:ilvl="7" w:tplc="A88A2A78">
      <w:numFmt w:val="bullet"/>
      <w:lvlText w:val="•"/>
      <w:lvlJc w:val="left"/>
      <w:pPr>
        <w:ind w:left="5140" w:hanging="241"/>
      </w:pPr>
      <w:rPr>
        <w:rFonts w:hint="default"/>
        <w:lang w:val="en-US" w:eastAsia="ja-JP" w:bidi="ar-SA"/>
      </w:rPr>
    </w:lvl>
    <w:lvl w:ilvl="8" w:tplc="98D00316">
      <w:numFmt w:val="bullet"/>
      <w:lvlText w:val="•"/>
      <w:lvlJc w:val="left"/>
      <w:pPr>
        <w:ind w:left="5840" w:hanging="241"/>
      </w:pPr>
      <w:rPr>
        <w:rFonts w:hint="default"/>
        <w:lang w:val="en-US" w:eastAsia="ja-JP" w:bidi="ar-SA"/>
      </w:rPr>
    </w:lvl>
  </w:abstractNum>
  <w:abstractNum w:abstractNumId="2" w15:restartNumberingAfterBreak="0">
    <w:nsid w:val="318631B4"/>
    <w:multiLevelType w:val="hybridMultilevel"/>
    <w:tmpl w:val="026A1C58"/>
    <w:lvl w:ilvl="0" w:tplc="CE4E0E10">
      <w:numFmt w:val="bullet"/>
      <w:lvlText w:val="○"/>
      <w:lvlJc w:val="left"/>
      <w:pPr>
        <w:ind w:left="714" w:hanging="241"/>
      </w:pPr>
      <w:rPr>
        <w:rFonts w:ascii="MS UI Gothic" w:eastAsia="MS UI Gothic" w:hAnsi="MS UI Gothic" w:cs="MS UI Gothic" w:hint="default"/>
        <w:w w:val="100"/>
        <w:sz w:val="22"/>
        <w:szCs w:val="22"/>
        <w:lang w:val="en-US" w:eastAsia="ja-JP" w:bidi="ar-SA"/>
      </w:rPr>
    </w:lvl>
    <w:lvl w:ilvl="1" w:tplc="ED2EC50A">
      <w:numFmt w:val="bullet"/>
      <w:lvlText w:val="○"/>
      <w:lvlJc w:val="left"/>
      <w:pPr>
        <w:ind w:left="730" w:hanging="241"/>
      </w:pPr>
      <w:rPr>
        <w:rFonts w:ascii="MS UI Gothic" w:eastAsia="MS UI Gothic" w:hAnsi="MS UI Gothic" w:cs="MS UI Gothic" w:hint="default"/>
        <w:w w:val="100"/>
        <w:sz w:val="22"/>
        <w:szCs w:val="22"/>
        <w:lang w:val="en-US" w:eastAsia="ja-JP" w:bidi="ar-SA"/>
      </w:rPr>
    </w:lvl>
    <w:lvl w:ilvl="2" w:tplc="BF34BA62">
      <w:numFmt w:val="bullet"/>
      <w:lvlText w:val="•"/>
      <w:lvlJc w:val="left"/>
      <w:pPr>
        <w:ind w:left="1613" w:hanging="241"/>
      </w:pPr>
      <w:rPr>
        <w:rFonts w:hint="default"/>
        <w:lang w:val="en-US" w:eastAsia="ja-JP" w:bidi="ar-SA"/>
      </w:rPr>
    </w:lvl>
    <w:lvl w:ilvl="3" w:tplc="C9E878C6">
      <w:numFmt w:val="bullet"/>
      <w:lvlText w:val="•"/>
      <w:lvlJc w:val="left"/>
      <w:pPr>
        <w:ind w:left="2486" w:hanging="241"/>
      </w:pPr>
      <w:rPr>
        <w:rFonts w:hint="default"/>
        <w:lang w:val="en-US" w:eastAsia="ja-JP" w:bidi="ar-SA"/>
      </w:rPr>
    </w:lvl>
    <w:lvl w:ilvl="4" w:tplc="C3A05916">
      <w:numFmt w:val="bullet"/>
      <w:lvlText w:val="•"/>
      <w:lvlJc w:val="left"/>
      <w:pPr>
        <w:ind w:left="3359" w:hanging="241"/>
      </w:pPr>
      <w:rPr>
        <w:rFonts w:hint="default"/>
        <w:lang w:val="en-US" w:eastAsia="ja-JP" w:bidi="ar-SA"/>
      </w:rPr>
    </w:lvl>
    <w:lvl w:ilvl="5" w:tplc="089CC36E">
      <w:numFmt w:val="bullet"/>
      <w:lvlText w:val="•"/>
      <w:lvlJc w:val="left"/>
      <w:pPr>
        <w:ind w:left="4233" w:hanging="241"/>
      </w:pPr>
      <w:rPr>
        <w:rFonts w:hint="default"/>
        <w:lang w:val="en-US" w:eastAsia="ja-JP" w:bidi="ar-SA"/>
      </w:rPr>
    </w:lvl>
    <w:lvl w:ilvl="6" w:tplc="E5E2C02A">
      <w:numFmt w:val="bullet"/>
      <w:lvlText w:val="•"/>
      <w:lvlJc w:val="left"/>
      <w:pPr>
        <w:ind w:left="5106" w:hanging="241"/>
      </w:pPr>
      <w:rPr>
        <w:rFonts w:hint="default"/>
        <w:lang w:val="en-US" w:eastAsia="ja-JP" w:bidi="ar-SA"/>
      </w:rPr>
    </w:lvl>
    <w:lvl w:ilvl="7" w:tplc="B7FCDE6E">
      <w:numFmt w:val="bullet"/>
      <w:lvlText w:val="•"/>
      <w:lvlJc w:val="left"/>
      <w:pPr>
        <w:ind w:left="5979" w:hanging="241"/>
      </w:pPr>
      <w:rPr>
        <w:rFonts w:hint="default"/>
        <w:lang w:val="en-US" w:eastAsia="ja-JP" w:bidi="ar-SA"/>
      </w:rPr>
    </w:lvl>
    <w:lvl w:ilvl="8" w:tplc="DC08B828">
      <w:numFmt w:val="bullet"/>
      <w:lvlText w:val="•"/>
      <w:lvlJc w:val="left"/>
      <w:pPr>
        <w:ind w:left="6852" w:hanging="241"/>
      </w:pPr>
      <w:rPr>
        <w:rFonts w:hint="default"/>
        <w:lang w:val="en-US" w:eastAsia="ja-JP" w:bidi="ar-SA"/>
      </w:rPr>
    </w:lvl>
  </w:abstractNum>
  <w:abstractNum w:abstractNumId="3" w15:restartNumberingAfterBreak="0">
    <w:nsid w:val="3C3D1DC6"/>
    <w:multiLevelType w:val="hybridMultilevel"/>
    <w:tmpl w:val="C8C6EB12"/>
    <w:lvl w:ilvl="0" w:tplc="90EE609C">
      <w:numFmt w:val="bullet"/>
      <w:lvlText w:val="○"/>
      <w:lvlJc w:val="left"/>
      <w:pPr>
        <w:ind w:left="1972" w:hanging="536"/>
      </w:pPr>
      <w:rPr>
        <w:rFonts w:ascii="ＭＳ ゴシック" w:eastAsia="ＭＳ ゴシック" w:hAnsi="ＭＳ ゴシック" w:cs="ＭＳ ゴシック" w:hint="default"/>
        <w:w w:val="100"/>
        <w:sz w:val="24"/>
        <w:szCs w:val="24"/>
        <w:lang w:val="en-US" w:eastAsia="ja-JP" w:bidi="ar-SA"/>
      </w:rPr>
    </w:lvl>
    <w:lvl w:ilvl="1" w:tplc="B7968E10">
      <w:numFmt w:val="bullet"/>
      <w:lvlText w:val="•"/>
      <w:lvlJc w:val="left"/>
      <w:pPr>
        <w:ind w:left="2894" w:hanging="536"/>
      </w:pPr>
      <w:rPr>
        <w:rFonts w:hint="default"/>
        <w:lang w:val="en-US" w:eastAsia="ja-JP" w:bidi="ar-SA"/>
      </w:rPr>
    </w:lvl>
    <w:lvl w:ilvl="2" w:tplc="8B549126">
      <w:numFmt w:val="bullet"/>
      <w:lvlText w:val="•"/>
      <w:lvlJc w:val="left"/>
      <w:pPr>
        <w:ind w:left="3809" w:hanging="536"/>
      </w:pPr>
      <w:rPr>
        <w:rFonts w:hint="default"/>
        <w:lang w:val="en-US" w:eastAsia="ja-JP" w:bidi="ar-SA"/>
      </w:rPr>
    </w:lvl>
    <w:lvl w:ilvl="3" w:tplc="00DE93C0">
      <w:numFmt w:val="bullet"/>
      <w:lvlText w:val="•"/>
      <w:lvlJc w:val="left"/>
      <w:pPr>
        <w:ind w:left="4723" w:hanging="536"/>
      </w:pPr>
      <w:rPr>
        <w:rFonts w:hint="default"/>
        <w:lang w:val="en-US" w:eastAsia="ja-JP" w:bidi="ar-SA"/>
      </w:rPr>
    </w:lvl>
    <w:lvl w:ilvl="4" w:tplc="946A5480">
      <w:numFmt w:val="bullet"/>
      <w:lvlText w:val="•"/>
      <w:lvlJc w:val="left"/>
      <w:pPr>
        <w:ind w:left="5638" w:hanging="536"/>
      </w:pPr>
      <w:rPr>
        <w:rFonts w:hint="default"/>
        <w:lang w:val="en-US" w:eastAsia="ja-JP" w:bidi="ar-SA"/>
      </w:rPr>
    </w:lvl>
    <w:lvl w:ilvl="5" w:tplc="3EA0D71A">
      <w:numFmt w:val="bullet"/>
      <w:lvlText w:val="•"/>
      <w:lvlJc w:val="left"/>
      <w:pPr>
        <w:ind w:left="6552" w:hanging="536"/>
      </w:pPr>
      <w:rPr>
        <w:rFonts w:hint="default"/>
        <w:lang w:val="en-US" w:eastAsia="ja-JP" w:bidi="ar-SA"/>
      </w:rPr>
    </w:lvl>
    <w:lvl w:ilvl="6" w:tplc="7E920D6C">
      <w:numFmt w:val="bullet"/>
      <w:lvlText w:val="•"/>
      <w:lvlJc w:val="left"/>
      <w:pPr>
        <w:ind w:left="7467" w:hanging="536"/>
      </w:pPr>
      <w:rPr>
        <w:rFonts w:hint="default"/>
        <w:lang w:val="en-US" w:eastAsia="ja-JP" w:bidi="ar-SA"/>
      </w:rPr>
    </w:lvl>
    <w:lvl w:ilvl="7" w:tplc="375C2C4C">
      <w:numFmt w:val="bullet"/>
      <w:lvlText w:val="•"/>
      <w:lvlJc w:val="left"/>
      <w:pPr>
        <w:ind w:left="8381" w:hanging="536"/>
      </w:pPr>
      <w:rPr>
        <w:rFonts w:hint="default"/>
        <w:lang w:val="en-US" w:eastAsia="ja-JP" w:bidi="ar-SA"/>
      </w:rPr>
    </w:lvl>
    <w:lvl w:ilvl="8" w:tplc="E2D0F380">
      <w:numFmt w:val="bullet"/>
      <w:lvlText w:val="•"/>
      <w:lvlJc w:val="left"/>
      <w:pPr>
        <w:ind w:left="9296" w:hanging="536"/>
      </w:pPr>
      <w:rPr>
        <w:rFonts w:hint="default"/>
        <w:lang w:val="en-US" w:eastAsia="ja-JP" w:bidi="ar-SA"/>
      </w:rPr>
    </w:lvl>
  </w:abstractNum>
  <w:abstractNum w:abstractNumId="4" w15:restartNumberingAfterBreak="0">
    <w:nsid w:val="4219043E"/>
    <w:multiLevelType w:val="hybridMultilevel"/>
    <w:tmpl w:val="BF48D4E8"/>
    <w:lvl w:ilvl="0" w:tplc="819A68CC">
      <w:numFmt w:val="bullet"/>
      <w:lvlText w:val="○"/>
      <w:lvlJc w:val="left"/>
      <w:pPr>
        <w:ind w:left="431" w:hanging="214"/>
      </w:pPr>
      <w:rPr>
        <w:rFonts w:ascii="Yu Gothic UI" w:eastAsia="Yu Gothic UI" w:hAnsi="Yu Gothic UI" w:cs="Yu Gothic UI" w:hint="default"/>
        <w:spacing w:val="2"/>
        <w:w w:val="100"/>
        <w:sz w:val="19"/>
        <w:szCs w:val="19"/>
        <w:lang w:val="en-US" w:eastAsia="ja-JP" w:bidi="ar-SA"/>
      </w:rPr>
    </w:lvl>
    <w:lvl w:ilvl="1" w:tplc="EB9A2248">
      <w:numFmt w:val="bullet"/>
      <w:lvlText w:val="•"/>
      <w:lvlJc w:val="left"/>
      <w:pPr>
        <w:ind w:left="1508" w:hanging="214"/>
      </w:pPr>
      <w:rPr>
        <w:rFonts w:hint="default"/>
        <w:lang w:val="en-US" w:eastAsia="ja-JP" w:bidi="ar-SA"/>
      </w:rPr>
    </w:lvl>
    <w:lvl w:ilvl="2" w:tplc="98F694E6">
      <w:numFmt w:val="bullet"/>
      <w:lvlText w:val="•"/>
      <w:lvlJc w:val="left"/>
      <w:pPr>
        <w:ind w:left="2577" w:hanging="214"/>
      </w:pPr>
      <w:rPr>
        <w:rFonts w:hint="default"/>
        <w:lang w:val="en-US" w:eastAsia="ja-JP" w:bidi="ar-SA"/>
      </w:rPr>
    </w:lvl>
    <w:lvl w:ilvl="3" w:tplc="DAF21E44">
      <w:numFmt w:val="bullet"/>
      <w:lvlText w:val="•"/>
      <w:lvlJc w:val="left"/>
      <w:pPr>
        <w:ind w:left="3645" w:hanging="214"/>
      </w:pPr>
      <w:rPr>
        <w:rFonts w:hint="default"/>
        <w:lang w:val="en-US" w:eastAsia="ja-JP" w:bidi="ar-SA"/>
      </w:rPr>
    </w:lvl>
    <w:lvl w:ilvl="4" w:tplc="8A789868">
      <w:numFmt w:val="bullet"/>
      <w:lvlText w:val="•"/>
      <w:lvlJc w:val="left"/>
      <w:pPr>
        <w:ind w:left="4714" w:hanging="214"/>
      </w:pPr>
      <w:rPr>
        <w:rFonts w:hint="default"/>
        <w:lang w:val="en-US" w:eastAsia="ja-JP" w:bidi="ar-SA"/>
      </w:rPr>
    </w:lvl>
    <w:lvl w:ilvl="5" w:tplc="668A5CD8">
      <w:numFmt w:val="bullet"/>
      <w:lvlText w:val="•"/>
      <w:lvlJc w:val="left"/>
      <w:pPr>
        <w:ind w:left="5782" w:hanging="214"/>
      </w:pPr>
      <w:rPr>
        <w:rFonts w:hint="default"/>
        <w:lang w:val="en-US" w:eastAsia="ja-JP" w:bidi="ar-SA"/>
      </w:rPr>
    </w:lvl>
    <w:lvl w:ilvl="6" w:tplc="2E469202">
      <w:numFmt w:val="bullet"/>
      <w:lvlText w:val="•"/>
      <w:lvlJc w:val="left"/>
      <w:pPr>
        <w:ind w:left="6851" w:hanging="214"/>
      </w:pPr>
      <w:rPr>
        <w:rFonts w:hint="default"/>
        <w:lang w:val="en-US" w:eastAsia="ja-JP" w:bidi="ar-SA"/>
      </w:rPr>
    </w:lvl>
    <w:lvl w:ilvl="7" w:tplc="BD22327C">
      <w:numFmt w:val="bullet"/>
      <w:lvlText w:val="•"/>
      <w:lvlJc w:val="left"/>
      <w:pPr>
        <w:ind w:left="7919" w:hanging="214"/>
      </w:pPr>
      <w:rPr>
        <w:rFonts w:hint="default"/>
        <w:lang w:val="en-US" w:eastAsia="ja-JP" w:bidi="ar-SA"/>
      </w:rPr>
    </w:lvl>
    <w:lvl w:ilvl="8" w:tplc="04F0EEEC">
      <w:numFmt w:val="bullet"/>
      <w:lvlText w:val="•"/>
      <w:lvlJc w:val="left"/>
      <w:pPr>
        <w:ind w:left="8988" w:hanging="214"/>
      </w:pPr>
      <w:rPr>
        <w:rFonts w:hint="default"/>
        <w:lang w:val="en-US" w:eastAsia="ja-JP" w:bidi="ar-SA"/>
      </w:rPr>
    </w:lvl>
  </w:abstractNum>
  <w:abstractNum w:abstractNumId="5" w15:restartNumberingAfterBreak="0">
    <w:nsid w:val="4B234C09"/>
    <w:multiLevelType w:val="hybridMultilevel"/>
    <w:tmpl w:val="6B0ABB24"/>
    <w:lvl w:ilvl="0" w:tplc="D4A07CBC">
      <w:numFmt w:val="bullet"/>
      <w:lvlText w:val="○"/>
      <w:lvlJc w:val="left"/>
      <w:pPr>
        <w:ind w:left="1437" w:hanging="536"/>
      </w:pPr>
      <w:rPr>
        <w:rFonts w:ascii="ＭＳ ゴシック" w:eastAsia="ＭＳ ゴシック" w:hAnsi="ＭＳ ゴシック" w:cs="ＭＳ ゴシック" w:hint="default"/>
        <w:w w:val="100"/>
        <w:sz w:val="24"/>
        <w:szCs w:val="24"/>
        <w:lang w:val="en-US" w:eastAsia="ja-JP" w:bidi="ar-SA"/>
      </w:rPr>
    </w:lvl>
    <w:lvl w:ilvl="1" w:tplc="9C38AF80">
      <w:numFmt w:val="bullet"/>
      <w:lvlText w:val="○"/>
      <w:lvlJc w:val="left"/>
      <w:pPr>
        <w:ind w:left="1703" w:hanging="536"/>
      </w:pPr>
      <w:rPr>
        <w:rFonts w:ascii="ＭＳ ゴシック" w:eastAsia="ＭＳ ゴシック" w:hAnsi="ＭＳ ゴシック" w:cs="ＭＳ ゴシック" w:hint="default"/>
        <w:w w:val="100"/>
        <w:sz w:val="24"/>
        <w:szCs w:val="24"/>
        <w:lang w:val="en-US" w:eastAsia="ja-JP" w:bidi="ar-SA"/>
      </w:rPr>
    </w:lvl>
    <w:lvl w:ilvl="2" w:tplc="771A92D0">
      <w:numFmt w:val="bullet"/>
      <w:lvlText w:val="○"/>
      <w:lvlJc w:val="left"/>
      <w:pPr>
        <w:ind w:left="2217" w:hanging="495"/>
      </w:pPr>
      <w:rPr>
        <w:rFonts w:ascii="ＭＳ ゴシック" w:eastAsia="ＭＳ ゴシック" w:hAnsi="ＭＳ ゴシック" w:cs="ＭＳ ゴシック" w:hint="default"/>
        <w:w w:val="100"/>
        <w:sz w:val="24"/>
        <w:szCs w:val="24"/>
        <w:lang w:val="en-US" w:eastAsia="ja-JP" w:bidi="ar-SA"/>
      </w:rPr>
    </w:lvl>
    <w:lvl w:ilvl="3" w:tplc="C3008590">
      <w:numFmt w:val="bullet"/>
      <w:lvlText w:val="•"/>
      <w:lvlJc w:val="left"/>
      <w:pPr>
        <w:ind w:left="2220" w:hanging="495"/>
      </w:pPr>
      <w:rPr>
        <w:rFonts w:hint="default"/>
        <w:lang w:val="en-US" w:eastAsia="ja-JP" w:bidi="ar-SA"/>
      </w:rPr>
    </w:lvl>
    <w:lvl w:ilvl="4" w:tplc="5EA43AC4">
      <w:numFmt w:val="bullet"/>
      <w:lvlText w:val="•"/>
      <w:lvlJc w:val="left"/>
      <w:pPr>
        <w:ind w:left="3492" w:hanging="495"/>
      </w:pPr>
      <w:rPr>
        <w:rFonts w:hint="default"/>
        <w:lang w:val="en-US" w:eastAsia="ja-JP" w:bidi="ar-SA"/>
      </w:rPr>
    </w:lvl>
    <w:lvl w:ilvl="5" w:tplc="C2D86ACE">
      <w:numFmt w:val="bullet"/>
      <w:lvlText w:val="•"/>
      <w:lvlJc w:val="left"/>
      <w:pPr>
        <w:ind w:left="4764" w:hanging="495"/>
      </w:pPr>
      <w:rPr>
        <w:rFonts w:hint="default"/>
        <w:lang w:val="en-US" w:eastAsia="ja-JP" w:bidi="ar-SA"/>
      </w:rPr>
    </w:lvl>
    <w:lvl w:ilvl="6" w:tplc="D2BADF8E">
      <w:numFmt w:val="bullet"/>
      <w:lvlText w:val="•"/>
      <w:lvlJc w:val="left"/>
      <w:pPr>
        <w:ind w:left="6036" w:hanging="495"/>
      </w:pPr>
      <w:rPr>
        <w:rFonts w:hint="default"/>
        <w:lang w:val="en-US" w:eastAsia="ja-JP" w:bidi="ar-SA"/>
      </w:rPr>
    </w:lvl>
    <w:lvl w:ilvl="7" w:tplc="0C383C00">
      <w:numFmt w:val="bullet"/>
      <w:lvlText w:val="•"/>
      <w:lvlJc w:val="left"/>
      <w:pPr>
        <w:ind w:left="7308" w:hanging="495"/>
      </w:pPr>
      <w:rPr>
        <w:rFonts w:hint="default"/>
        <w:lang w:val="en-US" w:eastAsia="ja-JP" w:bidi="ar-SA"/>
      </w:rPr>
    </w:lvl>
    <w:lvl w:ilvl="8" w:tplc="33B8999E">
      <w:numFmt w:val="bullet"/>
      <w:lvlText w:val="•"/>
      <w:lvlJc w:val="left"/>
      <w:pPr>
        <w:ind w:left="8581" w:hanging="495"/>
      </w:pPr>
      <w:rPr>
        <w:rFonts w:hint="default"/>
        <w:lang w:val="en-US" w:eastAsia="ja-JP" w:bidi="ar-SA"/>
      </w:rPr>
    </w:lvl>
  </w:abstractNum>
  <w:abstractNum w:abstractNumId="6" w15:restartNumberingAfterBreak="0">
    <w:nsid w:val="5D1A06B5"/>
    <w:multiLevelType w:val="hybridMultilevel"/>
    <w:tmpl w:val="1A88132A"/>
    <w:lvl w:ilvl="0" w:tplc="6E845F00">
      <w:numFmt w:val="bullet"/>
      <w:lvlText w:val="○"/>
      <w:lvlJc w:val="left"/>
      <w:pPr>
        <w:ind w:left="940" w:hanging="601"/>
      </w:pPr>
      <w:rPr>
        <w:rFonts w:ascii="MS UI Gothic" w:eastAsia="MS UI Gothic" w:hAnsi="MS UI Gothic" w:cs="MS UI Gothic" w:hint="default"/>
        <w:w w:val="100"/>
        <w:sz w:val="24"/>
        <w:szCs w:val="24"/>
        <w:lang w:val="en-US" w:eastAsia="ja-JP" w:bidi="ar-SA"/>
      </w:rPr>
    </w:lvl>
    <w:lvl w:ilvl="1" w:tplc="05A4D388">
      <w:numFmt w:val="bullet"/>
      <w:lvlText w:val="•"/>
      <w:lvlJc w:val="left"/>
      <w:pPr>
        <w:ind w:left="1958" w:hanging="601"/>
      </w:pPr>
      <w:rPr>
        <w:rFonts w:hint="default"/>
        <w:lang w:val="en-US" w:eastAsia="ja-JP" w:bidi="ar-SA"/>
      </w:rPr>
    </w:lvl>
    <w:lvl w:ilvl="2" w:tplc="A896FE4A">
      <w:numFmt w:val="bullet"/>
      <w:lvlText w:val="•"/>
      <w:lvlJc w:val="left"/>
      <w:pPr>
        <w:ind w:left="2977" w:hanging="601"/>
      </w:pPr>
      <w:rPr>
        <w:rFonts w:hint="default"/>
        <w:lang w:val="en-US" w:eastAsia="ja-JP" w:bidi="ar-SA"/>
      </w:rPr>
    </w:lvl>
    <w:lvl w:ilvl="3" w:tplc="283AAABA">
      <w:numFmt w:val="bullet"/>
      <w:lvlText w:val="•"/>
      <w:lvlJc w:val="left"/>
      <w:pPr>
        <w:ind w:left="3995" w:hanging="601"/>
      </w:pPr>
      <w:rPr>
        <w:rFonts w:hint="default"/>
        <w:lang w:val="en-US" w:eastAsia="ja-JP" w:bidi="ar-SA"/>
      </w:rPr>
    </w:lvl>
    <w:lvl w:ilvl="4" w:tplc="17B8568E">
      <w:numFmt w:val="bullet"/>
      <w:lvlText w:val="•"/>
      <w:lvlJc w:val="left"/>
      <w:pPr>
        <w:ind w:left="5014" w:hanging="601"/>
      </w:pPr>
      <w:rPr>
        <w:rFonts w:hint="default"/>
        <w:lang w:val="en-US" w:eastAsia="ja-JP" w:bidi="ar-SA"/>
      </w:rPr>
    </w:lvl>
    <w:lvl w:ilvl="5" w:tplc="1320F418">
      <w:numFmt w:val="bullet"/>
      <w:lvlText w:val="•"/>
      <w:lvlJc w:val="left"/>
      <w:pPr>
        <w:ind w:left="6032" w:hanging="601"/>
      </w:pPr>
      <w:rPr>
        <w:rFonts w:hint="default"/>
        <w:lang w:val="en-US" w:eastAsia="ja-JP" w:bidi="ar-SA"/>
      </w:rPr>
    </w:lvl>
    <w:lvl w:ilvl="6" w:tplc="CA76BF42">
      <w:numFmt w:val="bullet"/>
      <w:lvlText w:val="•"/>
      <w:lvlJc w:val="left"/>
      <w:pPr>
        <w:ind w:left="7051" w:hanging="601"/>
      </w:pPr>
      <w:rPr>
        <w:rFonts w:hint="default"/>
        <w:lang w:val="en-US" w:eastAsia="ja-JP" w:bidi="ar-SA"/>
      </w:rPr>
    </w:lvl>
    <w:lvl w:ilvl="7" w:tplc="F53CBBE8">
      <w:numFmt w:val="bullet"/>
      <w:lvlText w:val="•"/>
      <w:lvlJc w:val="left"/>
      <w:pPr>
        <w:ind w:left="8069" w:hanging="601"/>
      </w:pPr>
      <w:rPr>
        <w:rFonts w:hint="default"/>
        <w:lang w:val="en-US" w:eastAsia="ja-JP" w:bidi="ar-SA"/>
      </w:rPr>
    </w:lvl>
    <w:lvl w:ilvl="8" w:tplc="543ABA88">
      <w:numFmt w:val="bullet"/>
      <w:lvlText w:val="•"/>
      <w:lvlJc w:val="left"/>
      <w:pPr>
        <w:ind w:left="9088" w:hanging="601"/>
      </w:pPr>
      <w:rPr>
        <w:rFonts w:hint="default"/>
        <w:lang w:val="en-US" w:eastAsia="ja-JP" w:bidi="ar-SA"/>
      </w:rPr>
    </w:lvl>
  </w:abstractNum>
  <w:abstractNum w:abstractNumId="7" w15:restartNumberingAfterBreak="0">
    <w:nsid w:val="7ABF4577"/>
    <w:multiLevelType w:val="hybridMultilevel"/>
    <w:tmpl w:val="6D5E177E"/>
    <w:lvl w:ilvl="0" w:tplc="7E6EB96C">
      <w:numFmt w:val="bullet"/>
      <w:lvlText w:val="○"/>
      <w:lvlJc w:val="left"/>
      <w:pPr>
        <w:ind w:left="640" w:hanging="353"/>
      </w:pPr>
      <w:rPr>
        <w:rFonts w:ascii="Microsoft JhengHei UI" w:eastAsia="Microsoft JhengHei UI" w:hAnsi="Microsoft JhengHei UI" w:cs="Microsoft JhengHei UI" w:hint="default"/>
        <w:w w:val="100"/>
        <w:sz w:val="21"/>
        <w:szCs w:val="21"/>
        <w:lang w:val="en-US" w:eastAsia="ja-JP" w:bidi="ar-SA"/>
      </w:rPr>
    </w:lvl>
    <w:lvl w:ilvl="1" w:tplc="DF069390">
      <w:numFmt w:val="bullet"/>
      <w:lvlText w:val="•"/>
      <w:lvlJc w:val="left"/>
      <w:pPr>
        <w:ind w:left="1688" w:hanging="353"/>
      </w:pPr>
      <w:rPr>
        <w:rFonts w:hint="default"/>
        <w:lang w:val="en-US" w:eastAsia="ja-JP" w:bidi="ar-SA"/>
      </w:rPr>
    </w:lvl>
    <w:lvl w:ilvl="2" w:tplc="94D8CE76">
      <w:numFmt w:val="bullet"/>
      <w:lvlText w:val="•"/>
      <w:lvlJc w:val="left"/>
      <w:pPr>
        <w:ind w:left="2737" w:hanging="353"/>
      </w:pPr>
      <w:rPr>
        <w:rFonts w:hint="default"/>
        <w:lang w:val="en-US" w:eastAsia="ja-JP" w:bidi="ar-SA"/>
      </w:rPr>
    </w:lvl>
    <w:lvl w:ilvl="3" w:tplc="1870F936">
      <w:numFmt w:val="bullet"/>
      <w:lvlText w:val="•"/>
      <w:lvlJc w:val="left"/>
      <w:pPr>
        <w:ind w:left="3785" w:hanging="353"/>
      </w:pPr>
      <w:rPr>
        <w:rFonts w:hint="default"/>
        <w:lang w:val="en-US" w:eastAsia="ja-JP" w:bidi="ar-SA"/>
      </w:rPr>
    </w:lvl>
    <w:lvl w:ilvl="4" w:tplc="1416FF42">
      <w:numFmt w:val="bullet"/>
      <w:lvlText w:val="•"/>
      <w:lvlJc w:val="left"/>
      <w:pPr>
        <w:ind w:left="4834" w:hanging="353"/>
      </w:pPr>
      <w:rPr>
        <w:rFonts w:hint="default"/>
        <w:lang w:val="en-US" w:eastAsia="ja-JP" w:bidi="ar-SA"/>
      </w:rPr>
    </w:lvl>
    <w:lvl w:ilvl="5" w:tplc="36BE880E">
      <w:numFmt w:val="bullet"/>
      <w:lvlText w:val="•"/>
      <w:lvlJc w:val="left"/>
      <w:pPr>
        <w:ind w:left="5882" w:hanging="353"/>
      </w:pPr>
      <w:rPr>
        <w:rFonts w:hint="default"/>
        <w:lang w:val="en-US" w:eastAsia="ja-JP" w:bidi="ar-SA"/>
      </w:rPr>
    </w:lvl>
    <w:lvl w:ilvl="6" w:tplc="02F6DEC6">
      <w:numFmt w:val="bullet"/>
      <w:lvlText w:val="•"/>
      <w:lvlJc w:val="left"/>
      <w:pPr>
        <w:ind w:left="6931" w:hanging="353"/>
      </w:pPr>
      <w:rPr>
        <w:rFonts w:hint="default"/>
        <w:lang w:val="en-US" w:eastAsia="ja-JP" w:bidi="ar-SA"/>
      </w:rPr>
    </w:lvl>
    <w:lvl w:ilvl="7" w:tplc="CE9A7BC6">
      <w:numFmt w:val="bullet"/>
      <w:lvlText w:val="•"/>
      <w:lvlJc w:val="left"/>
      <w:pPr>
        <w:ind w:left="7979" w:hanging="353"/>
      </w:pPr>
      <w:rPr>
        <w:rFonts w:hint="default"/>
        <w:lang w:val="en-US" w:eastAsia="ja-JP" w:bidi="ar-SA"/>
      </w:rPr>
    </w:lvl>
    <w:lvl w:ilvl="8" w:tplc="BB82131E">
      <w:numFmt w:val="bullet"/>
      <w:lvlText w:val="•"/>
      <w:lvlJc w:val="left"/>
      <w:pPr>
        <w:ind w:left="9028" w:hanging="353"/>
      </w:pPr>
      <w:rPr>
        <w:rFonts w:hint="default"/>
        <w:lang w:val="en-US" w:eastAsia="ja-JP" w:bidi="ar-SA"/>
      </w:rPr>
    </w:lvl>
  </w:abstractNum>
  <w:num w:numId="1" w16cid:durableId="1279338485">
    <w:abstractNumId w:val="4"/>
  </w:num>
  <w:num w:numId="2" w16cid:durableId="1393581224">
    <w:abstractNumId w:val="7"/>
  </w:num>
  <w:num w:numId="3" w16cid:durableId="805272408">
    <w:abstractNumId w:val="2"/>
  </w:num>
  <w:num w:numId="4" w16cid:durableId="1060834171">
    <w:abstractNumId w:val="1"/>
  </w:num>
  <w:num w:numId="5" w16cid:durableId="1067411163">
    <w:abstractNumId w:val="6"/>
  </w:num>
  <w:num w:numId="6" w16cid:durableId="1828090681">
    <w:abstractNumId w:val="5"/>
  </w:num>
  <w:num w:numId="7" w16cid:durableId="1380787616">
    <w:abstractNumId w:val="0"/>
  </w:num>
  <w:num w:numId="8" w16cid:durableId="1781991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8"/>
    <w:rsid w:val="000254FF"/>
    <w:rsid w:val="00074BD1"/>
    <w:rsid w:val="0009562A"/>
    <w:rsid w:val="000A6001"/>
    <w:rsid w:val="00103E28"/>
    <w:rsid w:val="001A5D60"/>
    <w:rsid w:val="00470855"/>
    <w:rsid w:val="005C5F2F"/>
    <w:rsid w:val="0068755B"/>
    <w:rsid w:val="007328CB"/>
    <w:rsid w:val="007365DB"/>
    <w:rsid w:val="008D1A1C"/>
    <w:rsid w:val="008E19BA"/>
    <w:rsid w:val="008F4292"/>
    <w:rsid w:val="009A3301"/>
    <w:rsid w:val="00BE22F6"/>
    <w:rsid w:val="00E84712"/>
    <w:rsid w:val="00E858CA"/>
    <w:rsid w:val="00F65060"/>
    <w:rsid w:val="00F67A1F"/>
    <w:rsid w:val="00FA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A1025"/>
  <w15:docId w15:val="{2FEA0321-AB04-4A53-AF6D-9C45A215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line="401" w:lineRule="exact"/>
      <w:ind w:left="632"/>
      <w:outlineLvl w:val="0"/>
    </w:pPr>
    <w:rPr>
      <w:rFonts w:ascii="Yu Gothic UI" w:eastAsia="Yu Gothic UI" w:hAnsi="Yu Gothic UI" w:cs="Yu Gothic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3"/>
    </w:pPr>
    <w:rPr>
      <w:sz w:val="24"/>
      <w:szCs w:val="24"/>
    </w:rPr>
  </w:style>
  <w:style w:type="paragraph" w:styleId="a4">
    <w:name w:val="Title"/>
    <w:basedOn w:val="a"/>
    <w:uiPriority w:val="10"/>
    <w:qFormat/>
    <w:pPr>
      <w:spacing w:before="61"/>
      <w:ind w:left="780" w:right="1030"/>
      <w:jc w:val="center"/>
    </w:pPr>
    <w:rPr>
      <w:rFonts w:ascii="MS UI Gothic" w:eastAsia="MS UI Gothic" w:hAnsi="MS UI Gothic" w:cs="MS UI Gothic"/>
      <w:sz w:val="28"/>
      <w:szCs w:val="28"/>
    </w:rPr>
  </w:style>
  <w:style w:type="paragraph" w:styleId="a5">
    <w:name w:val="List Paragraph"/>
    <w:basedOn w:val="a"/>
    <w:uiPriority w:val="1"/>
    <w:qFormat/>
    <w:pPr>
      <w:ind w:left="1703" w:right="879" w:hanging="267"/>
      <w:jc w:val="both"/>
    </w:pPr>
  </w:style>
  <w:style w:type="paragraph" w:customStyle="1" w:styleId="TableParagraph">
    <w:name w:val="Table Paragraph"/>
    <w:basedOn w:val="a"/>
    <w:uiPriority w:val="1"/>
    <w:qFormat/>
    <w:rPr>
      <w:rFonts w:ascii="Yu Gothic UI" w:eastAsia="Yu Gothic UI" w:hAnsi="Yu Gothic UI" w:cs="Yu Gothic UI"/>
    </w:rPr>
  </w:style>
  <w:style w:type="paragraph" w:styleId="a6">
    <w:name w:val="header"/>
    <w:basedOn w:val="a"/>
    <w:link w:val="a7"/>
    <w:uiPriority w:val="99"/>
    <w:unhideWhenUsed/>
    <w:rsid w:val="0068755B"/>
    <w:pPr>
      <w:tabs>
        <w:tab w:val="center" w:pos="4252"/>
        <w:tab w:val="right" w:pos="8504"/>
      </w:tabs>
      <w:autoSpaceDE/>
      <w:autoSpaceDN/>
      <w:snapToGrid w:val="0"/>
      <w:jc w:val="both"/>
    </w:pPr>
    <w:rPr>
      <w:rFonts w:asciiTheme="minorHAnsi" w:eastAsiaTheme="minorEastAsia" w:hAnsiTheme="minorHAnsi" w:cstheme="minorBidi"/>
      <w:kern w:val="2"/>
      <w:sz w:val="21"/>
    </w:rPr>
  </w:style>
  <w:style w:type="character" w:customStyle="1" w:styleId="a7">
    <w:name w:val="ヘッダー (文字)"/>
    <w:basedOn w:val="a0"/>
    <w:link w:val="a6"/>
    <w:uiPriority w:val="99"/>
    <w:rsid w:val="0068755B"/>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creator>THQVS</dc:creator>
  <cp:lastModifiedBy>koalakko koalakko</cp:lastModifiedBy>
  <cp:revision>3</cp:revision>
  <cp:lastPrinted>2023-01-06T00:59:00Z</cp:lastPrinted>
  <dcterms:created xsi:type="dcterms:W3CDTF">2023-01-18T03:02:00Z</dcterms:created>
  <dcterms:modified xsi:type="dcterms:W3CDTF">2023-01-18T03:03:00Z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LastSaved">
    <vt:filetime>2022-12-28T00:00:00Z</vt:filetime>
  </property>
</Properties>
</file>